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50325AAC" w14:textId="2284AD4B" w:rsidR="000F578F" w:rsidRPr="00D55803" w:rsidRDefault="00E84E1D">
      <w:pPr>
        <w:jc w:val="center"/>
        <w:rPr>
          <w:rFonts w:ascii="宋体" w:eastAsia="宋体" w:hAnsi="宋体" w:cs="宋体"/>
          <w:b/>
          <w:bCs/>
          <w:sz w:val="22"/>
          <w:szCs w:val="30"/>
        </w:rPr>
      </w:pPr>
      <w:r w:rsidRPr="00D55803">
        <w:rPr>
          <w:rFonts w:ascii="宋体" w:eastAsia="宋体" w:hAnsi="宋体" w:cs="宋体" w:hint="eastAsia"/>
          <w:b/>
          <w:bCs/>
          <w:sz w:val="28"/>
          <w:szCs w:val="40"/>
        </w:rPr>
        <w:t>6 夜间飞行的秘密</w:t>
      </w:r>
    </w:p>
    <w:p w14:paraId="154BD674" w14:textId="6CB1A217" w:rsidR="000F578F" w:rsidRDefault="003A0D6F">
      <w:pPr>
        <w:spacing w:line="440" w:lineRule="exact"/>
        <w:rPr>
          <w:rFonts w:ascii="宋体" w:eastAsia="宋体" w:hAnsi="宋体" w:cs="Times New Roman"/>
          <w:b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t>【课前解析】</w:t>
      </w:r>
    </w:p>
    <w:p w14:paraId="196ED7D1" w14:textId="77777777" w:rsidR="000F578F" w:rsidRDefault="003A0D6F">
      <w:pPr>
        <w:spacing w:line="440" w:lineRule="exact"/>
        <w:rPr>
          <w:rFonts w:ascii="宋体" w:eastAsia="宋体" w:hAnsi="宋体" w:cs="Times New Roman"/>
          <w:b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b/>
          <w:color w:val="000000"/>
          <w:sz w:val="24"/>
          <w:szCs w:val="24"/>
        </w:rPr>
        <w:t>关注语文要素：</w:t>
      </w:r>
    </w:p>
    <w:p w14:paraId="4C5A1ED4" w14:textId="4833DB1F" w:rsidR="000F578F" w:rsidRDefault="00F06206">
      <w:pPr>
        <w:spacing w:line="440" w:lineRule="exact"/>
        <w:ind w:firstLineChars="200" w:firstLine="480"/>
        <w:rPr>
          <w:rFonts w:asciiTheme="minorEastAsia" w:hAnsiTheme="minorEastAsia" w:cs="Times New Roman"/>
          <w:bCs/>
          <w:color w:val="000000"/>
          <w:sz w:val="24"/>
          <w:szCs w:val="24"/>
        </w:rPr>
      </w:pPr>
      <w:r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四年级上册第二</w:t>
      </w:r>
      <w:r w:rsidR="003A0D6F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单元为“提问”策略单元，是继三年级“预测”后的又一阅读策略单元。本单元的语文要素是“教给学生提问方法，培养提问意识，提高阅读能力”。单元共编排了四篇课文：《一个豆荚里的五粒豆》</w:t>
      </w:r>
      <w:r w:rsidR="00843666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《夜间飞行的秘密》</w:t>
      </w:r>
      <w:r w:rsidR="003A0D6F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《呼风唤雨的世纪》《蝴蝶的家》，四篇课文呈梯度式前进，逐步达成单元目标。《一个豆荚里的五粒豆》鼓励学生积极思考、大胆提问，让学生学会从课文的局部或整体提出问题。</w:t>
      </w:r>
      <w:r w:rsidR="00843666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《夜间飞行的秘密》</w:t>
      </w:r>
      <w:r w:rsidR="003A0D6F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的教学建立在学生已达成前篇课文基础之上，让学生学会尝试从不同角度去提问，扩大提问范围，拓宽阅读思维。</w:t>
      </w:r>
    </w:p>
    <w:p w14:paraId="385D83CE" w14:textId="77777777" w:rsidR="000F578F" w:rsidRDefault="003A0D6F">
      <w:pPr>
        <w:spacing w:line="440" w:lineRule="exact"/>
        <w:rPr>
          <w:rFonts w:ascii="宋体" w:eastAsia="宋体" w:hAnsi="宋体" w:cs="Times New Roman"/>
          <w:b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b/>
          <w:color w:val="000000"/>
          <w:sz w:val="24"/>
          <w:szCs w:val="24"/>
        </w:rPr>
        <w:t>关注体裁特征：</w:t>
      </w:r>
    </w:p>
    <w:p w14:paraId="00E2C15C" w14:textId="7B76643D" w:rsidR="000F578F" w:rsidRDefault="00843666" w:rsidP="005775B5">
      <w:pPr>
        <w:spacing w:line="440" w:lineRule="exact"/>
        <w:ind w:firstLine="560"/>
        <w:rPr>
          <w:rFonts w:ascii="宋体" w:eastAsia="宋体" w:hAnsi="宋体" w:cs="宋体"/>
          <w:sz w:val="24"/>
          <w:szCs w:val="24"/>
        </w:rPr>
      </w:pPr>
      <w:r>
        <w:rPr>
          <w:rFonts w:ascii="宋体" w:eastAsia="宋体" w:hAnsi="宋体" w:cs="宋体" w:hint="eastAsia"/>
          <w:sz w:val="24"/>
          <w:szCs w:val="24"/>
        </w:rPr>
        <w:t>《夜间飞行的秘密》</w:t>
      </w:r>
      <w:r w:rsidR="003A0D6F">
        <w:rPr>
          <w:rFonts w:ascii="宋体" w:eastAsia="宋体" w:hAnsi="宋体" w:cs="宋体" w:hint="eastAsia"/>
          <w:sz w:val="24"/>
          <w:szCs w:val="24"/>
        </w:rPr>
        <w:t>是一篇有趣的科学小品文，它主要讲的是科学家通过反复</w:t>
      </w:r>
      <w:r w:rsidR="006E6405">
        <w:rPr>
          <w:rFonts w:ascii="宋体" w:eastAsia="宋体" w:hAnsi="宋体" w:cs="宋体" w:hint="eastAsia"/>
          <w:sz w:val="24"/>
          <w:szCs w:val="24"/>
        </w:rPr>
        <w:t>实</w:t>
      </w:r>
      <w:r w:rsidR="003A0D6F">
        <w:rPr>
          <w:rFonts w:ascii="宋体" w:eastAsia="宋体" w:hAnsi="宋体" w:cs="宋体" w:hint="eastAsia"/>
          <w:sz w:val="24"/>
          <w:szCs w:val="24"/>
        </w:rPr>
        <w:t>验，揭示了蝙蝠能在夜间飞行的秘密，并从中受到启发，给飞机装上雷达，解决了飞机在夜间安全飞行的问题。在传统教学中，科学小品文的学习更加注重内容的解析、说明方法的习得、语言的体会等方面，而本篇课文则更加注重在学生已有的大胆提问的基础上，让学生通过全面深入思考，学习从不同角度提出问题，帮助理解课文内容。</w:t>
      </w:r>
    </w:p>
    <w:p w14:paraId="1620891E" w14:textId="77777777" w:rsidR="000F578F" w:rsidRDefault="003A0D6F">
      <w:pPr>
        <w:spacing w:line="440" w:lineRule="exact"/>
        <w:rPr>
          <w:rFonts w:ascii="宋体" w:eastAsia="宋体" w:hAnsi="宋体" w:cs="Times New Roman"/>
          <w:b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t>关注策略指导：</w:t>
      </w:r>
    </w:p>
    <w:p w14:paraId="7938FB32" w14:textId="280D44E0" w:rsidR="000F578F" w:rsidRDefault="003A0D6F">
      <w:pPr>
        <w:spacing w:line="440" w:lineRule="exact"/>
        <w:ind w:firstLineChars="200" w:firstLine="480"/>
        <w:rPr>
          <w:rFonts w:ascii="宋体" w:eastAsia="宋体" w:hAnsi="宋体" w:cs="Times New Roman"/>
          <w:bCs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提问策略单元在编排和教学中更加注重提问策略的教授和指导。学生经过《一个豆荚里的五粒豆》的学习，初步具有了主动提问的意识，思维较为活跃，但提问还是较为零散，思维比较单一，提问策略的学习对于他们来说非常有必要，为此教师应在充分保护学生提问热情的前提下，引导学生</w:t>
      </w:r>
      <w:r w:rsidR="00AF74B6"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掌握</w:t>
      </w:r>
      <w:r>
        <w:rPr>
          <w:rFonts w:ascii="宋体" w:eastAsia="宋体" w:hAnsi="宋体" w:cs="Times New Roman" w:hint="eastAsia"/>
          <w:bCs/>
          <w:color w:val="000000"/>
          <w:sz w:val="24"/>
          <w:szCs w:val="24"/>
        </w:rPr>
        <w:t>一定的提问策略。</w:t>
      </w:r>
    </w:p>
    <w:p w14:paraId="1A099475" w14:textId="77777777" w:rsidR="000F578F" w:rsidRDefault="003A0D6F">
      <w:pPr>
        <w:spacing w:line="440" w:lineRule="exact"/>
        <w:rPr>
          <w:rFonts w:ascii="宋体" w:eastAsia="宋体" w:hAnsi="宋体" w:cs="Times New Roman"/>
          <w:b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b/>
          <w:color w:val="000000"/>
          <w:sz w:val="24"/>
          <w:szCs w:val="24"/>
        </w:rPr>
        <w:t>关注学法指导：</w:t>
      </w:r>
    </w:p>
    <w:p w14:paraId="7C90FBEE" w14:textId="576E9F63" w:rsidR="000F578F" w:rsidRDefault="003A0D6F">
      <w:pPr>
        <w:widowControl/>
        <w:shd w:val="clear" w:color="auto" w:fill="FFFFFF"/>
        <w:spacing w:line="440" w:lineRule="exact"/>
        <w:ind w:firstLineChars="200" w:firstLine="480"/>
        <w:jc w:val="left"/>
        <w:rPr>
          <w:rFonts w:ascii="宋体" w:eastAsia="宋体" w:hAnsi="宋体" w:cs="Times New Roman"/>
          <w:color w:val="000000"/>
          <w:sz w:val="24"/>
          <w:szCs w:val="24"/>
        </w:rPr>
      </w:pPr>
      <w:r>
        <w:rPr>
          <w:rFonts w:ascii="宋体" w:eastAsia="宋体" w:hAnsi="宋体" w:cs="Times New Roman" w:hint="eastAsia"/>
          <w:color w:val="000000"/>
          <w:sz w:val="24"/>
          <w:szCs w:val="24"/>
        </w:rPr>
        <w:t>教师可引导学生通过</w:t>
      </w:r>
      <w:r w:rsidR="0082644C">
        <w:rPr>
          <w:rFonts w:ascii="宋体" w:eastAsia="宋体" w:hAnsi="宋体" w:cs="Times New Roman" w:hint="eastAsia"/>
          <w:color w:val="000000"/>
          <w:sz w:val="24"/>
          <w:szCs w:val="24"/>
        </w:rPr>
        <w:t>关注导语、</w:t>
      </w:r>
      <w:r>
        <w:rPr>
          <w:rFonts w:ascii="宋体" w:eastAsia="宋体" w:hAnsi="宋体" w:cs="Times New Roman" w:hint="eastAsia"/>
          <w:color w:val="000000"/>
          <w:sz w:val="24"/>
          <w:szCs w:val="24"/>
        </w:rPr>
        <w:t>批注问题、小组交流合作、借助问题清单等方式，学会从不同的角度提问。同时，提问策略的学习要注重学生的体验和实践，需要通过多种方式的</w:t>
      </w:r>
      <w:proofErr w:type="gramStart"/>
      <w:r>
        <w:rPr>
          <w:rFonts w:ascii="宋体" w:eastAsia="宋体" w:hAnsi="宋体" w:cs="Times New Roman" w:hint="eastAsia"/>
          <w:color w:val="000000"/>
          <w:sz w:val="24"/>
          <w:szCs w:val="24"/>
        </w:rPr>
        <w:t>练习让</w:t>
      </w:r>
      <w:proofErr w:type="gramEnd"/>
      <w:r>
        <w:rPr>
          <w:rFonts w:ascii="宋体" w:eastAsia="宋体" w:hAnsi="宋体" w:cs="Times New Roman" w:hint="eastAsia"/>
          <w:color w:val="000000"/>
          <w:sz w:val="24"/>
          <w:szCs w:val="24"/>
        </w:rPr>
        <w:t>提问策略的学习和应用落到实处。</w:t>
      </w:r>
    </w:p>
    <w:p w14:paraId="611DD8D6" w14:textId="77777777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t xml:space="preserve">【教学目标】 </w:t>
      </w:r>
      <w:r>
        <w:rPr>
          <w:rFonts w:ascii="宋体" w:eastAsia="宋体" w:hAnsi="宋体" w:cs="Times New Roman" w:hint="eastAsia"/>
          <w:sz w:val="24"/>
          <w:szCs w:val="24"/>
        </w:rPr>
        <w:t xml:space="preserve"> 　</w:t>
      </w:r>
    </w:p>
    <w:p w14:paraId="511481DA" w14:textId="0F1CEBAD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1.认识“蝙、蝠”等1</w:t>
      </w:r>
      <w:r>
        <w:rPr>
          <w:rFonts w:ascii="宋体" w:eastAsia="宋体" w:hAnsi="宋体" w:cs="Times New Roman"/>
          <w:sz w:val="24"/>
          <w:szCs w:val="24"/>
        </w:rPr>
        <w:t>1</w:t>
      </w:r>
      <w:r>
        <w:rPr>
          <w:rFonts w:ascii="宋体" w:eastAsia="宋体" w:hAnsi="宋体" w:cs="Times New Roman" w:hint="eastAsia"/>
          <w:sz w:val="24"/>
          <w:szCs w:val="24"/>
        </w:rPr>
        <w:t>个生字，读准多音字“系”，会写“蚊</w:t>
      </w:r>
      <w:r w:rsidR="00A85F06">
        <w:rPr>
          <w:rFonts w:ascii="宋体" w:eastAsia="宋体" w:hAnsi="宋体" w:cs="Times New Roman" w:hint="eastAsia"/>
          <w:sz w:val="24"/>
          <w:szCs w:val="24"/>
        </w:rPr>
        <w:t>、即</w:t>
      </w:r>
      <w:r>
        <w:rPr>
          <w:rFonts w:ascii="宋体" w:eastAsia="宋体" w:hAnsi="宋体" w:cs="Times New Roman" w:hint="eastAsia"/>
          <w:sz w:val="24"/>
          <w:szCs w:val="24"/>
        </w:rPr>
        <w:t>”等1</w:t>
      </w:r>
      <w:r>
        <w:rPr>
          <w:rFonts w:ascii="宋体" w:eastAsia="宋体" w:hAnsi="宋体" w:cs="Times New Roman"/>
          <w:sz w:val="24"/>
          <w:szCs w:val="24"/>
        </w:rPr>
        <w:t>4</w:t>
      </w:r>
      <w:r>
        <w:rPr>
          <w:rFonts w:ascii="宋体" w:eastAsia="宋体" w:hAnsi="宋体" w:cs="Times New Roman" w:hint="eastAsia"/>
          <w:sz w:val="24"/>
          <w:szCs w:val="24"/>
        </w:rPr>
        <w:t>个字，会写“蚊子</w:t>
      </w:r>
      <w:r w:rsidR="009D14B5">
        <w:rPr>
          <w:rFonts w:ascii="宋体" w:eastAsia="宋体" w:hAnsi="宋体" w:cs="Times New Roman" w:hint="eastAsia"/>
          <w:sz w:val="24"/>
          <w:szCs w:val="24"/>
        </w:rPr>
        <w:t>、即使</w:t>
      </w:r>
      <w:r>
        <w:rPr>
          <w:rFonts w:ascii="宋体" w:eastAsia="宋体" w:hAnsi="宋体" w:cs="Times New Roman" w:hint="eastAsia"/>
          <w:sz w:val="24"/>
          <w:szCs w:val="24"/>
        </w:rPr>
        <w:t>”等1</w:t>
      </w:r>
      <w:r w:rsidR="009D14B5">
        <w:rPr>
          <w:rFonts w:ascii="宋体" w:eastAsia="宋体" w:hAnsi="宋体" w:cs="Times New Roman" w:hint="eastAsia"/>
          <w:sz w:val="24"/>
          <w:szCs w:val="24"/>
        </w:rPr>
        <w:t>2</w:t>
      </w:r>
      <w:r>
        <w:rPr>
          <w:rFonts w:ascii="宋体" w:eastAsia="宋体" w:hAnsi="宋体" w:cs="Times New Roman" w:hint="eastAsia"/>
          <w:sz w:val="24"/>
          <w:szCs w:val="24"/>
        </w:rPr>
        <w:t>个词语。</w:t>
      </w:r>
    </w:p>
    <w:p w14:paraId="1AC6688E" w14:textId="77777777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2.</w:t>
      </w:r>
      <w:bookmarkStart w:id="0" w:name="_Hlk65401079"/>
      <w:r>
        <w:rPr>
          <w:rFonts w:ascii="宋体" w:eastAsia="宋体" w:hAnsi="宋体" w:cs="Times New Roman" w:hint="eastAsia"/>
          <w:sz w:val="24"/>
          <w:szCs w:val="24"/>
        </w:rPr>
        <w:t>学会从不同角度提问</w:t>
      </w:r>
      <w:bookmarkEnd w:id="0"/>
      <w:r>
        <w:rPr>
          <w:rFonts w:ascii="宋体" w:eastAsia="宋体" w:hAnsi="宋体" w:cs="Times New Roman" w:hint="eastAsia"/>
          <w:sz w:val="24"/>
          <w:szCs w:val="24"/>
        </w:rPr>
        <w:t>。</w:t>
      </w:r>
    </w:p>
    <w:p w14:paraId="48A5D9B1" w14:textId="77777777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3</w:t>
      </w:r>
      <w:r>
        <w:rPr>
          <w:rFonts w:ascii="宋体" w:eastAsia="宋体" w:hAnsi="宋体" w:cs="Times New Roman" w:hint="eastAsia"/>
          <w:sz w:val="24"/>
          <w:szCs w:val="24"/>
        </w:rPr>
        <w:t>.能借助问题理解课文内容。</w:t>
      </w:r>
    </w:p>
    <w:p w14:paraId="1D9D276E" w14:textId="60FBD032" w:rsidR="000F578F" w:rsidRDefault="003A0D6F">
      <w:pPr>
        <w:spacing w:line="440" w:lineRule="exact"/>
        <w:rPr>
          <w:rFonts w:ascii="宋体" w:eastAsia="宋体" w:hAnsi="宋体" w:cs="Times New Roman"/>
          <w:b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t>【教学重</w:t>
      </w:r>
      <w:r w:rsidR="00B24546">
        <w:rPr>
          <w:rFonts w:ascii="宋体" w:eastAsia="宋体" w:hAnsi="宋体" w:cs="Times New Roman" w:hint="eastAsia"/>
          <w:b/>
          <w:sz w:val="24"/>
          <w:szCs w:val="24"/>
        </w:rPr>
        <w:t>难</w:t>
      </w:r>
      <w:r>
        <w:rPr>
          <w:rFonts w:ascii="宋体" w:eastAsia="宋体" w:hAnsi="宋体" w:cs="Times New Roman" w:hint="eastAsia"/>
          <w:b/>
          <w:sz w:val="24"/>
          <w:szCs w:val="24"/>
        </w:rPr>
        <w:t>点】</w:t>
      </w:r>
    </w:p>
    <w:p w14:paraId="30FE6F6B" w14:textId="70ABEF26" w:rsidR="000F578F" w:rsidRDefault="00B24546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1</w:t>
      </w:r>
      <w:r>
        <w:rPr>
          <w:rFonts w:ascii="宋体" w:eastAsia="宋体" w:hAnsi="宋体" w:cs="Times New Roman" w:hint="eastAsia"/>
          <w:sz w:val="24"/>
          <w:szCs w:val="24"/>
        </w:rPr>
        <w:t>.</w:t>
      </w:r>
      <w:r w:rsidR="003A0D6F">
        <w:rPr>
          <w:rFonts w:ascii="宋体" w:eastAsia="宋体" w:hAnsi="宋体" w:cs="Times New Roman" w:hint="eastAsia"/>
          <w:sz w:val="24"/>
          <w:szCs w:val="24"/>
        </w:rPr>
        <w:t>学会从不同角度提问。</w:t>
      </w:r>
    </w:p>
    <w:p w14:paraId="5CE21032" w14:textId="0F02762D" w:rsidR="000F578F" w:rsidRDefault="00B24546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2</w:t>
      </w:r>
      <w:r>
        <w:rPr>
          <w:rFonts w:ascii="宋体" w:eastAsia="宋体" w:hAnsi="宋体" w:cs="Times New Roman"/>
          <w:sz w:val="24"/>
          <w:szCs w:val="24"/>
        </w:rPr>
        <w:t>.</w:t>
      </w:r>
      <w:r w:rsidR="003A0D6F">
        <w:rPr>
          <w:rFonts w:ascii="宋体" w:eastAsia="宋体" w:hAnsi="宋体" w:cs="Times New Roman" w:hint="eastAsia"/>
          <w:sz w:val="24"/>
          <w:szCs w:val="24"/>
        </w:rPr>
        <w:t>能借助问题理解课文内容。</w:t>
      </w:r>
    </w:p>
    <w:p w14:paraId="6794388F" w14:textId="1E988F51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lastRenderedPageBreak/>
        <w:t>【</w:t>
      </w:r>
      <w:r w:rsidR="0009190C">
        <w:rPr>
          <w:rFonts w:ascii="宋体" w:eastAsia="宋体" w:hAnsi="宋体" w:cs="Times New Roman" w:hint="eastAsia"/>
          <w:b/>
          <w:sz w:val="24"/>
          <w:szCs w:val="24"/>
        </w:rPr>
        <w:t>教学</w:t>
      </w:r>
      <w:r>
        <w:rPr>
          <w:rFonts w:ascii="宋体" w:eastAsia="宋体" w:hAnsi="宋体" w:cs="Times New Roman" w:hint="eastAsia"/>
          <w:b/>
          <w:sz w:val="24"/>
          <w:szCs w:val="24"/>
        </w:rPr>
        <w:t>准备】</w:t>
      </w:r>
      <w:r>
        <w:rPr>
          <w:rFonts w:ascii="宋体" w:eastAsia="宋体" w:hAnsi="宋体" w:cs="Times New Roman" w:hint="eastAsia"/>
          <w:sz w:val="24"/>
          <w:szCs w:val="24"/>
        </w:rPr>
        <w:t xml:space="preserve"> </w:t>
      </w:r>
    </w:p>
    <w:p w14:paraId="3C4AC374" w14:textId="71E3B057" w:rsidR="000F578F" w:rsidRDefault="003A0D6F">
      <w:pPr>
        <w:spacing w:line="440" w:lineRule="exact"/>
        <w:ind w:firstLineChars="150" w:firstLine="36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sz w:val="24"/>
          <w:szCs w:val="24"/>
        </w:rPr>
        <w:t>多媒体课件、投屏软件、长纸条、马克笔</w:t>
      </w:r>
      <w:r w:rsidR="008449BE">
        <w:rPr>
          <w:rFonts w:ascii="宋体" w:eastAsia="宋体" w:hAnsi="宋体" w:cs="Times New Roman" w:hint="eastAsia"/>
          <w:sz w:val="24"/>
          <w:szCs w:val="24"/>
        </w:rPr>
        <w:t>、磁铁板书贴</w:t>
      </w:r>
    </w:p>
    <w:p w14:paraId="1B391C80" w14:textId="77777777" w:rsidR="000F578F" w:rsidRDefault="003A0D6F">
      <w:pPr>
        <w:spacing w:line="440" w:lineRule="exact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 w:hint="eastAsia"/>
          <w:b/>
          <w:sz w:val="24"/>
          <w:szCs w:val="24"/>
        </w:rPr>
        <w:t>【课时安排】</w:t>
      </w:r>
      <w:r>
        <w:rPr>
          <w:rFonts w:ascii="宋体" w:eastAsia="宋体" w:hAnsi="宋体" w:cs="Times New Roman" w:hint="eastAsia"/>
          <w:sz w:val="24"/>
          <w:szCs w:val="24"/>
        </w:rPr>
        <w:t xml:space="preserve"> </w:t>
      </w:r>
    </w:p>
    <w:p w14:paraId="7907086E" w14:textId="2A1F7522" w:rsidR="000F578F" w:rsidRDefault="00FE1427">
      <w:pPr>
        <w:spacing w:line="440" w:lineRule="exact"/>
        <w:ind w:firstLineChars="250" w:firstLine="600"/>
        <w:rPr>
          <w:rFonts w:ascii="宋体" w:eastAsia="宋体" w:hAnsi="宋体" w:cs="Times New Roman"/>
          <w:sz w:val="24"/>
          <w:szCs w:val="24"/>
        </w:rPr>
      </w:pPr>
      <w:r>
        <w:rPr>
          <w:rFonts w:ascii="宋体" w:eastAsia="宋体" w:hAnsi="宋体" w:cs="Times New Roman"/>
          <w:sz w:val="24"/>
          <w:szCs w:val="24"/>
        </w:rPr>
        <w:t>1</w:t>
      </w:r>
      <w:r w:rsidR="003A0D6F">
        <w:rPr>
          <w:rFonts w:ascii="宋体" w:eastAsia="宋体" w:hAnsi="宋体" w:cs="Times New Roman" w:hint="eastAsia"/>
          <w:sz w:val="24"/>
          <w:szCs w:val="24"/>
        </w:rPr>
        <w:t xml:space="preserve">课时 　</w:t>
      </w:r>
    </w:p>
    <w:p w14:paraId="0B6C7B34" w14:textId="77777777" w:rsidR="000F578F" w:rsidRDefault="003A0D6F">
      <w:pPr>
        <w:spacing w:line="440" w:lineRule="exact"/>
        <w:rPr>
          <w:rFonts w:asciiTheme="minorEastAsia" w:hAnsiTheme="minorEastAsia" w:cs="Times New Roman"/>
          <w:b/>
          <w:sz w:val="24"/>
          <w:szCs w:val="24"/>
        </w:rPr>
      </w:pPr>
      <w:r>
        <w:rPr>
          <w:rFonts w:asciiTheme="minorEastAsia" w:hAnsiTheme="minorEastAsia" w:cs="Times New Roman" w:hint="eastAsia"/>
          <w:b/>
          <w:sz w:val="24"/>
          <w:szCs w:val="24"/>
        </w:rPr>
        <w:t>【教学过程】</w:t>
      </w:r>
    </w:p>
    <w:p w14:paraId="5BBF2E44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一、回顾方法，课题导入</w:t>
      </w:r>
    </w:p>
    <w:p w14:paraId="505EBF45" w14:textId="77777777" w:rsidR="000F578F" w:rsidRDefault="003A0D6F">
      <w:pPr>
        <w:numPr>
          <w:ilvl w:val="0"/>
          <w:numId w:val="1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回忆复习本单元前一课的提问方法</w:t>
      </w:r>
    </w:p>
    <w:p w14:paraId="5DDC885D" w14:textId="38BDBA93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师：孩子们，我们前面已经学习了一篇童话故事《一个豆荚里的五粒豆》，在这篇课文中，你们学到了什么提问方法？</w:t>
      </w:r>
    </w:p>
    <w:p w14:paraId="706850DE" w14:textId="3F845B1A" w:rsidR="000F578F" w:rsidRDefault="003A0D6F">
      <w:pPr>
        <w:spacing w:line="440" w:lineRule="exact"/>
        <w:rPr>
          <w:rFonts w:asciiTheme="minorEastAsia" w:hAnsiTheme="minorEastAsia" w:cs="宋体"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color w:val="FF0000"/>
          <w:sz w:val="24"/>
          <w:szCs w:val="24"/>
        </w:rPr>
        <w:t>（贴板书：“疑”）</w:t>
      </w:r>
    </w:p>
    <w:p w14:paraId="6CF342DE" w14:textId="5499152B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生：可以针对课文的部分或全文提问。</w:t>
      </w:r>
    </w:p>
    <w:p w14:paraId="4B591FFB" w14:textId="14E97B85" w:rsidR="000F578F" w:rsidRDefault="003A0D6F">
      <w:pPr>
        <w:spacing w:line="440" w:lineRule="exact"/>
        <w:rPr>
          <w:rFonts w:asciiTheme="minorEastAsia" w:hAnsiTheme="minorEastAsia" w:cs="宋体"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color w:val="FF0000"/>
          <w:sz w:val="24"/>
          <w:szCs w:val="24"/>
        </w:rPr>
        <w:t>（</w:t>
      </w:r>
      <w:bookmarkStart w:id="1" w:name="_Hlk65420582"/>
      <w:r>
        <w:rPr>
          <w:rFonts w:asciiTheme="minorEastAsia" w:hAnsiTheme="minorEastAsia" w:cs="宋体" w:hint="eastAsia"/>
          <w:color w:val="FF0000"/>
          <w:sz w:val="24"/>
          <w:szCs w:val="24"/>
        </w:rPr>
        <w:t>贴板书：</w:t>
      </w:r>
      <w:bookmarkEnd w:id="1"/>
      <w:r>
        <w:rPr>
          <w:rFonts w:asciiTheme="minorEastAsia" w:hAnsiTheme="minorEastAsia" w:cs="宋体" w:hint="eastAsia"/>
          <w:color w:val="FF0000"/>
          <w:sz w:val="24"/>
          <w:szCs w:val="24"/>
        </w:rPr>
        <w:t xml:space="preserve"> “部分”、“全文”）</w:t>
      </w:r>
    </w:p>
    <w:p w14:paraId="352CB83A" w14:textId="3E781D77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EF3DA9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1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0FA44CF5" w14:textId="61AB7B55" w:rsidR="000F578F" w:rsidRDefault="00F51454">
      <w:pPr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noProof/>
          <w:sz w:val="24"/>
          <w:szCs w:val="24"/>
        </w:rPr>
        <w:drawing>
          <wp:anchor distT="0" distB="0" distL="114300" distR="114300" simplePos="0" relativeHeight="251671552" behindDoc="0" locked="0" layoutInCell="1" allowOverlap="1" wp14:anchorId="2CFBFD16" wp14:editId="46E781E0">
            <wp:simplePos x="0" y="0"/>
            <wp:positionH relativeFrom="margin">
              <wp:align>left</wp:align>
            </wp:positionH>
            <wp:positionV relativeFrom="paragraph">
              <wp:posOffset>81280</wp:posOffset>
            </wp:positionV>
            <wp:extent cx="2305878" cy="1305784"/>
            <wp:effectExtent l="0" t="0" r="0" b="8890"/>
            <wp:wrapNone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 noChangeArrowheads="1"/>
                    </pic:cNvPicPr>
                  </pic:nvPicPr>
                  <pic:blipFill>
                    <a:blip r:embed="rId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306764" cy="13062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D282007" w14:textId="28EBDDAC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7BA3DB29" w14:textId="581B9F44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36B9D8C8" w14:textId="12BE4BC6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296D999D" w14:textId="6CAAD5BA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70D63B86" w14:textId="65B686BA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265B81F0" w14:textId="1F948B0A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4704282D" w14:textId="77777777" w:rsidR="00F51454" w:rsidRDefault="00F51454">
      <w:pPr>
        <w:rPr>
          <w:rFonts w:asciiTheme="minorEastAsia" w:hAnsiTheme="minorEastAsia" w:cs="宋体"/>
          <w:sz w:val="24"/>
          <w:szCs w:val="24"/>
        </w:rPr>
      </w:pPr>
    </w:p>
    <w:p w14:paraId="2D291C36" w14:textId="3326D15B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师：这节课老师将带领大家继续用提问的方法学习一篇科学小品文——</w:t>
      </w:r>
      <w:r w:rsidR="00843666">
        <w:rPr>
          <w:rFonts w:asciiTheme="minorEastAsia" w:hAnsiTheme="minorEastAsia" w:cs="宋体" w:hint="eastAsia"/>
          <w:sz w:val="24"/>
          <w:szCs w:val="24"/>
        </w:rPr>
        <w:t>《夜间飞行的秘密》</w:t>
      </w:r>
      <w:r>
        <w:rPr>
          <w:rFonts w:asciiTheme="minorEastAsia" w:hAnsiTheme="minorEastAsia" w:cs="宋体" w:hint="eastAsia"/>
          <w:sz w:val="24"/>
          <w:szCs w:val="24"/>
        </w:rPr>
        <w:t>。</w:t>
      </w:r>
    </w:p>
    <w:p w14:paraId="1CDE4ECF" w14:textId="210F3899" w:rsidR="000F578F" w:rsidRPr="00D55803" w:rsidRDefault="003A0D6F" w:rsidP="002C4FA9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EF3DA9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2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4F6D7560" w14:textId="610D4E24" w:rsidR="00F51454" w:rsidRDefault="00004CBE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6672" behindDoc="0" locked="0" layoutInCell="1" allowOverlap="1" wp14:anchorId="29A2B6C7" wp14:editId="2C5A2D80">
            <wp:simplePos x="0" y="0"/>
            <wp:positionH relativeFrom="column">
              <wp:posOffset>146602</wp:posOffset>
            </wp:positionH>
            <wp:positionV relativeFrom="paragraph">
              <wp:posOffset>120760</wp:posOffset>
            </wp:positionV>
            <wp:extent cx="2035534" cy="1136259"/>
            <wp:effectExtent l="0" t="0" r="3175" b="6985"/>
            <wp:wrapNone/>
            <wp:docPr id="19" name="图片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037666" cy="113744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76AE627E" w14:textId="1B0580A0" w:rsidR="00F51454" w:rsidRDefault="00F51454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D242F8D" w14:textId="3040FB42" w:rsidR="00F51454" w:rsidRDefault="00F51454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289002B" w14:textId="77777777" w:rsidR="00F51454" w:rsidRDefault="00F51454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1A90652A" w14:textId="77777777" w:rsidR="00004CBE" w:rsidRDefault="00004CBE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CF11FFA" w14:textId="6AF35785" w:rsidR="00831185" w:rsidRDefault="00831185" w:rsidP="00831185">
      <w:pPr>
        <w:spacing w:line="440" w:lineRule="exact"/>
        <w:rPr>
          <w:rFonts w:asciiTheme="minorEastAsia" w:hAnsiTheme="minorEastAsia" w:cs="宋体"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color w:val="FF0000"/>
          <w:sz w:val="24"/>
          <w:szCs w:val="24"/>
        </w:rPr>
        <w:t>（板书课题：</w:t>
      </w:r>
      <w:r w:rsidR="00843666">
        <w:rPr>
          <w:rFonts w:asciiTheme="minorEastAsia" w:hAnsiTheme="minorEastAsia" w:cs="宋体" w:hint="eastAsia"/>
          <w:color w:val="FF0000"/>
          <w:sz w:val="24"/>
          <w:szCs w:val="24"/>
        </w:rPr>
        <w:t>夜间飞行的秘密</w:t>
      </w:r>
      <w:r>
        <w:rPr>
          <w:rFonts w:asciiTheme="minorEastAsia" w:hAnsiTheme="minorEastAsia" w:cs="宋体" w:hint="eastAsia"/>
          <w:color w:val="FF0000"/>
          <w:sz w:val="24"/>
          <w:szCs w:val="24"/>
        </w:rPr>
        <w:t>）</w:t>
      </w:r>
    </w:p>
    <w:p w14:paraId="738B13BE" w14:textId="6E853E88" w:rsidR="000F578F" w:rsidRDefault="003A0D6F">
      <w:pPr>
        <w:numPr>
          <w:ilvl w:val="0"/>
          <w:numId w:val="1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针对课题提问</w:t>
      </w:r>
      <w:bookmarkStart w:id="2" w:name="_GoBack"/>
      <w:bookmarkEnd w:id="2"/>
    </w:p>
    <w:p w14:paraId="3981470D" w14:textId="0AB905E8" w:rsidR="000F578F" w:rsidRDefault="003A0D6F" w:rsidP="00831185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proofErr w:type="gramStart"/>
      <w:r>
        <w:rPr>
          <w:rFonts w:asciiTheme="minorEastAsia" w:hAnsiTheme="minorEastAsia" w:cs="宋体" w:hint="eastAsia"/>
          <w:sz w:val="24"/>
          <w:szCs w:val="24"/>
        </w:rPr>
        <w:t>齐读课题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，带着思考再读一遍，说说你想到了什么问题？</w:t>
      </w:r>
    </w:p>
    <w:p w14:paraId="2F8F8E46" w14:textId="27ABD73F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【设计意图】：借助第一课中已经学到的提问方法，学习接下来的课文内容，并尝试着边读边思考提出对题目的疑问，学生提问有了抓手。</w:t>
      </w:r>
    </w:p>
    <w:p w14:paraId="3151D106" w14:textId="5D4C3051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二、初读课文，提出问题</w:t>
      </w:r>
    </w:p>
    <w:p w14:paraId="2ACC927F" w14:textId="15992EC2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1、明确任务，提出问题</w:t>
      </w:r>
    </w:p>
    <w:p w14:paraId="051CD846" w14:textId="412239FD" w:rsidR="000F578F" w:rsidRDefault="003A0D6F" w:rsidP="00831185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带着对题目的疑问和思考，接着往下读文章。</w:t>
      </w:r>
    </w:p>
    <w:p w14:paraId="3EA1A981" w14:textId="7784E2B4" w:rsidR="000F578F" w:rsidRDefault="003A0D6F" w:rsidP="00831185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读之前，出示阅读任务，请一位同学读一读：</w:t>
      </w:r>
    </w:p>
    <w:p w14:paraId="5AF09CEB" w14:textId="35320379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004CBE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3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6D9B4BF8" w14:textId="4CFA69F9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noProof/>
          <w:sz w:val="24"/>
          <w:szCs w:val="24"/>
        </w:rPr>
        <w:drawing>
          <wp:anchor distT="0" distB="0" distL="114300" distR="114300" simplePos="0" relativeHeight="251672576" behindDoc="0" locked="0" layoutInCell="1" allowOverlap="1" wp14:anchorId="54A4E684" wp14:editId="29034AC7">
            <wp:simplePos x="0" y="0"/>
            <wp:positionH relativeFrom="margin">
              <wp:posOffset>3480</wp:posOffset>
            </wp:positionH>
            <wp:positionV relativeFrom="paragraph">
              <wp:posOffset>62672</wp:posOffset>
            </wp:positionV>
            <wp:extent cx="2464904" cy="1445245"/>
            <wp:effectExtent l="0" t="0" r="0" b="3175"/>
            <wp:wrapNone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 noChangeArrowheads="1"/>
                    </pic:cNvPicPr>
                  </pic:nvPicPr>
                  <pic:blipFill>
                    <a:blip r:embed="rId1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7309" cy="14466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3DB33FC" w14:textId="5B660404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3B4F381" w14:textId="12EDEF1A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C6AF203" w14:textId="5D903BF8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1DA6BAEA" w14:textId="39989E95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8CB7936" w14:textId="493A39F6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0CE549C2" w14:textId="77777777" w:rsidR="000F578F" w:rsidRDefault="003A0D6F">
      <w:pPr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提醒：书中有个学习伙伴也像你们一样，边读边思考，提出了他的问题，写在了旁边和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文后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，你也可以像他一样记录在这里。</w:t>
      </w:r>
    </w:p>
    <w:p w14:paraId="534B470E" w14:textId="3DE26F6A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【设计意图】：在学生边读边思的过程中给予方法指导，让学生明确如何将自己的思考和问题记录下来。</w:t>
      </w:r>
    </w:p>
    <w:p w14:paraId="0FEC095E" w14:textId="2DC3B71B" w:rsidR="002C4FA9" w:rsidRPr="002C4FA9" w:rsidRDefault="003A0D6F" w:rsidP="002C4FA9">
      <w:pPr>
        <w:numPr>
          <w:ilvl w:val="0"/>
          <w:numId w:val="2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 xml:space="preserve">小组讨论，交流问题 </w:t>
      </w:r>
    </w:p>
    <w:p w14:paraId="1C070824" w14:textId="1300E0BF" w:rsidR="000F578F" w:rsidRDefault="002C4FA9" w:rsidP="002C4FA9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（1）</w:t>
      </w:r>
      <w:r w:rsidR="003A0D6F">
        <w:rPr>
          <w:rFonts w:asciiTheme="minorEastAsia" w:hAnsiTheme="minorEastAsia" w:cs="宋体" w:hint="eastAsia"/>
          <w:sz w:val="24"/>
          <w:szCs w:val="24"/>
        </w:rPr>
        <w:t>谁来说说你提了什么问题？</w:t>
      </w:r>
    </w:p>
    <w:p w14:paraId="54D007D2" w14:textId="0467F584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（2）四人小组合作：</w:t>
      </w:r>
    </w:p>
    <w:p w14:paraId="4BC8ECB6" w14:textId="5ABC0EC0" w:rsidR="000F578F" w:rsidRPr="00D55803" w:rsidRDefault="002C4FA9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004CBE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4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160DC404" w14:textId="6D20066A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 wp14:anchorId="1E6B56C5" wp14:editId="0869F1BA">
            <wp:simplePos x="0" y="0"/>
            <wp:positionH relativeFrom="margin">
              <wp:align>left</wp:align>
            </wp:positionH>
            <wp:positionV relativeFrom="paragraph">
              <wp:posOffset>5179</wp:posOffset>
            </wp:positionV>
            <wp:extent cx="2702917" cy="1614115"/>
            <wp:effectExtent l="0" t="0" r="2540" b="5715"/>
            <wp:wrapNone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2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05477" cy="161564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15C7EC7" w14:textId="48407D9F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977CE47" w14:textId="14314BD8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2374CF9" w14:textId="5E90CC70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9022BC9" w14:textId="3ED66E75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3586023" w14:textId="77777777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62DF1C2" w14:textId="182C1EC7" w:rsidR="000F578F" w:rsidRDefault="003A0D6F">
      <w:pPr>
        <w:numPr>
          <w:ilvl w:val="0"/>
          <w:numId w:val="2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全班分享，解决问题</w:t>
      </w:r>
    </w:p>
    <w:p w14:paraId="6FA56F36" w14:textId="7B8EB4C3" w:rsidR="00F51454" w:rsidRPr="00D55803" w:rsidRDefault="00F51454" w:rsidP="00F51454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004CBE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5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1F26985B" w14:textId="494BBCE8" w:rsidR="00F51454" w:rsidRDefault="00004CBE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hint="eastAsia"/>
          <w:noProof/>
        </w:rPr>
        <w:drawing>
          <wp:anchor distT="0" distB="0" distL="114300" distR="114300" simplePos="0" relativeHeight="251674624" behindDoc="0" locked="0" layoutInCell="1" allowOverlap="1" wp14:anchorId="26A0A74A" wp14:editId="59FCC0F7">
            <wp:simplePos x="0" y="0"/>
            <wp:positionH relativeFrom="margin">
              <wp:posOffset>3175</wp:posOffset>
            </wp:positionH>
            <wp:positionV relativeFrom="paragraph">
              <wp:posOffset>106349</wp:posOffset>
            </wp:positionV>
            <wp:extent cx="2464435" cy="1412875"/>
            <wp:effectExtent l="0" t="0" r="0" b="0"/>
            <wp:wrapNone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 noChangeArrowheads="1"/>
                    </pic:cNvPicPr>
                  </pic:nvPicPr>
                  <pic:blipFill>
                    <a:blip r:embed="rId13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2464435" cy="141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B4347B2" w14:textId="753CF36D" w:rsidR="00F51454" w:rsidRDefault="00F51454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2D77D113" w14:textId="77777777" w:rsidR="00004CBE" w:rsidRDefault="00004CBE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022501E" w14:textId="052FC3D9" w:rsidR="00F51454" w:rsidRDefault="00F51454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1F75E4E" w14:textId="1E7ADFAF" w:rsidR="00F51454" w:rsidRDefault="00F51454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1FA5808" w14:textId="4D146620" w:rsidR="00F51454" w:rsidRDefault="00F51454" w:rsidP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A0F7F7F" w14:textId="77777777" w:rsidR="000F578F" w:rsidRDefault="003A0D6F">
      <w:pPr>
        <w:spacing w:line="440" w:lineRule="exact"/>
        <w:ind w:firstLineChars="200" w:firstLine="480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小组分享问题，全班共同解决，在提问和思考中，通过再读课文，聚焦关键段落深入分析，加深对课文内容的理解。</w:t>
      </w:r>
    </w:p>
    <w:p w14:paraId="7F9AFA42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【设计意图】：旨在让学生积极主动地提出自己的问题，并在交流分享的过程中，不断深化对问题的认识，在共同聚焦问题、解决问题的过程中，加深对课文内容的理解。</w:t>
      </w:r>
    </w:p>
    <w:p w14:paraId="777FAEFC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预设1：</w:t>
      </w:r>
    </w:p>
    <w:p w14:paraId="7868E0DF" w14:textId="36FA49B9" w:rsidR="000F578F" w:rsidRDefault="003A0D6F">
      <w:pPr>
        <w:spacing w:line="440" w:lineRule="exact"/>
        <w:rPr>
          <w:rFonts w:asciiTheme="minorEastAsia" w:hAnsiTheme="minorEastAsia" w:cs="宋体"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为什么用“清朗”不用“晴朗”？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6A87B76E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你们有没有听清楚这个问题，这也是老师疑惑的地方，我更感兴趣的是你怎么会有这样的疑惑？（生答）这是个好问题，你们谁能帮他解答？——引导学生比较“清”和“晴”的两个偏旁，“清朗”强调清清爽爽。</w:t>
      </w:r>
    </w:p>
    <w:p w14:paraId="7394F0DE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预设2：</w:t>
      </w:r>
    </w:p>
    <w:p w14:paraId="33E962CB" w14:textId="5C81238F" w:rsidR="000F578F" w:rsidRDefault="003A0D6F">
      <w:pPr>
        <w:spacing w:line="440" w:lineRule="exact"/>
        <w:rPr>
          <w:rFonts w:asciiTheme="minorEastAsia" w:hAnsiTheme="minorEastAsia" w:cs="宋体"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为什么题目是</w:t>
      </w:r>
      <w:r w:rsidR="00843666">
        <w:rPr>
          <w:rFonts w:asciiTheme="minorEastAsia" w:hAnsiTheme="minorEastAsia" w:cs="宋体" w:hint="eastAsia"/>
          <w:b/>
          <w:bCs/>
          <w:sz w:val="24"/>
          <w:szCs w:val="24"/>
        </w:rPr>
        <w:t>夜间飞行的秘密</w:t>
      </w:r>
      <w:r>
        <w:rPr>
          <w:rFonts w:asciiTheme="minorEastAsia" w:hAnsiTheme="minorEastAsia" w:cs="宋体" w:hint="eastAsia"/>
          <w:b/>
          <w:bCs/>
          <w:sz w:val="24"/>
          <w:szCs w:val="24"/>
        </w:rPr>
        <w:t>，一开始却写飞机？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1B7FE030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师：你们觉得这个问题怎么样？评价一下。</w:t>
      </w:r>
    </w:p>
    <w:p w14:paraId="13C84E22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生：好，从熟悉的事物引入让我们更有兴趣往下读。</w:t>
      </w:r>
    </w:p>
    <w:p w14:paraId="066A26C7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师：是的，这就是科学小品文的特点，用通俗的事物来说明，引发我们阅读的兴趣和思考。看来这也是个不错的问题。</w:t>
      </w:r>
    </w:p>
    <w:p w14:paraId="315E4B27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预设3：</w:t>
      </w:r>
    </w:p>
    <w:p w14:paraId="0975ED1D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蝙蝠的眼睛看得到东西吗？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0C163220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师：你能试着从文中找到答案吗，在第几段？</w:t>
      </w:r>
    </w:p>
    <w:p w14:paraId="4A8DBF21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师：文章传达给我们的信息的确是它的眼睛不太好用，远不如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嘴耳配合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得好，老师补充小资料，蝙蝠不是全瞎，只是视力弱化了。</w:t>
      </w:r>
    </w:p>
    <w:p w14:paraId="3AEA3619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预设4：</w:t>
      </w:r>
    </w:p>
    <w:p w14:paraId="462A2025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无线电波和超声波是一样的吗？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591FF4B8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老师带领学生找到文中相关自然段（七八段），交流讨论：</w:t>
      </w:r>
    </w:p>
    <w:p w14:paraId="39FC2969" w14:textId="77777777" w:rsidR="000F578F" w:rsidRDefault="003A0D6F">
      <w:pPr>
        <w:numPr>
          <w:ilvl w:val="0"/>
          <w:numId w:val="4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什么是超声波？什么是无线电波？</w:t>
      </w:r>
    </w:p>
    <w:p w14:paraId="19CD7092" w14:textId="77777777" w:rsidR="000F578F" w:rsidRDefault="003A0D6F">
      <w:pPr>
        <w:numPr>
          <w:ilvl w:val="0"/>
          <w:numId w:val="4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找出相关句子勾画出来。老师通过投屏，在屏幕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上勾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画。</w:t>
      </w:r>
    </w:p>
    <w:p w14:paraId="79645931" w14:textId="7739654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（3）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男生读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超声波部分，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女生读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无线电波部分。</w:t>
      </w:r>
    </w:p>
    <w:p w14:paraId="19BEA9EF" w14:textId="340DC9AB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（4）说一说两者有什么不同？</w:t>
      </w:r>
    </w:p>
    <w:p w14:paraId="4289F67D" w14:textId="4CA953C3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是的，超声波是蝙蝠这种生物发出的；无线电波是雷达这种机械发出的，发出者是不一样的。看来我们要想弄明白这个问题还要作比较。针对课文内容的提问不仅让我们理解了七八段，还知道了作者在这一部分运用的说明方法。</w:t>
      </w:r>
    </w:p>
    <w:p w14:paraId="41C1E9E2" w14:textId="1F09C855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预设5：</w:t>
      </w:r>
    </w:p>
    <w:p w14:paraId="47366016" w14:textId="0D3617B2" w:rsidR="000F578F" w:rsidRDefault="003A0D6F">
      <w:pPr>
        <w:spacing w:line="440" w:lineRule="exact"/>
        <w:rPr>
          <w:rFonts w:asciiTheme="minorEastAsia" w:hAnsiTheme="minorEastAsia" w:cs="宋体"/>
          <w:b/>
          <w:bCs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蝙蝠探路的原理还应用在生活中哪些地方？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0C1115CB" w14:textId="4FA0A22D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师：你怎么想到这个问题的？（生答）</w:t>
      </w:r>
    </w:p>
    <w:p w14:paraId="067DD282" w14:textId="56143D16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师：看来联系我们的生活实际也能提出不错的问题。</w:t>
      </w:r>
    </w:p>
    <w:p w14:paraId="24017CD3" w14:textId="7E7BCF06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预设6：</w:t>
      </w:r>
    </w:p>
    <w:p w14:paraId="681E7BF3" w14:textId="1C9D8013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蝙蝠和雷达有什么关系？</w:t>
      </w:r>
      <w:r>
        <w:rPr>
          <w:rFonts w:asciiTheme="minorEastAsia" w:hAnsiTheme="minorEastAsia" w:cs="宋体" w:hint="eastAsia"/>
          <w:b/>
          <w:bCs/>
          <w:color w:val="FF0000"/>
          <w:sz w:val="24"/>
          <w:szCs w:val="24"/>
        </w:rPr>
        <w:t>（贴板书）</w:t>
      </w:r>
    </w:p>
    <w:p w14:paraId="7485F62F" w14:textId="3AE5A5B9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师：这是个好问题，但似乎没有那么容易一下解决，要想弄明白，必须深入去读课文，还要对蝙蝠和雷达作比较。</w:t>
      </w:r>
    </w:p>
    <w:p w14:paraId="52427244" w14:textId="5A1C9605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004CBE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6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04C55A7D" w14:textId="79ED1E78" w:rsidR="00F51454" w:rsidRDefault="004F69BD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3840" behindDoc="0" locked="0" layoutInCell="1" allowOverlap="1" wp14:anchorId="3E7193DD" wp14:editId="65B3025D">
            <wp:simplePos x="0" y="0"/>
            <wp:positionH relativeFrom="column">
              <wp:posOffset>29845</wp:posOffset>
            </wp:positionH>
            <wp:positionV relativeFrom="paragraph">
              <wp:posOffset>101600</wp:posOffset>
            </wp:positionV>
            <wp:extent cx="2354639" cy="1323855"/>
            <wp:effectExtent l="0" t="0" r="7620" b="0"/>
            <wp:wrapNone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354639" cy="132385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3A05829C" w14:textId="6DA608DB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3DC86A6" w14:textId="6E2685BD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6E59D91" w14:textId="5A1BD172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57B6F85" w14:textId="4D02A7D3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A268B05" w14:textId="6580C883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（1）明确阅读任务：</w:t>
      </w:r>
    </w:p>
    <w:p w14:paraId="13B02360" w14:textId="272A7BD2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自读7-8自然段，思考蝙蝠是怎样做到夜里安全飞行的？雷达又是如何工作的？勾画出相关语句。</w:t>
      </w:r>
    </w:p>
    <w:p w14:paraId="6749C435" w14:textId="6018CA3C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593DA5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7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6047C260" w14:textId="23DCE089" w:rsidR="0063665C" w:rsidRDefault="004F69BD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4864" behindDoc="0" locked="0" layoutInCell="1" allowOverlap="1" wp14:anchorId="0FB02C1F" wp14:editId="6B9EB8EA">
            <wp:simplePos x="0" y="0"/>
            <wp:positionH relativeFrom="column">
              <wp:posOffset>30480</wp:posOffset>
            </wp:positionH>
            <wp:positionV relativeFrom="paragraph">
              <wp:posOffset>102235</wp:posOffset>
            </wp:positionV>
            <wp:extent cx="2725420" cy="1532890"/>
            <wp:effectExtent l="0" t="0" r="0" b="0"/>
            <wp:wrapNone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25420" cy="1532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000234">
        <w:rPr>
          <w:rFonts w:hint="eastAsia"/>
          <w:noProof/>
        </w:rPr>
        <w:tab/>
      </w:r>
    </w:p>
    <w:p w14:paraId="3BF8C15B" w14:textId="77777777" w:rsidR="0063665C" w:rsidRDefault="0063665C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11E89CA" w14:textId="77777777" w:rsidR="0063665C" w:rsidRDefault="0063665C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1B98DA09" w14:textId="79AAE4FA" w:rsidR="0063665C" w:rsidRDefault="0063665C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1F141F7" w14:textId="187DEDED" w:rsidR="0063665C" w:rsidRDefault="0063665C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8E69D23" w14:textId="77777777" w:rsidR="0063665C" w:rsidRDefault="0063665C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4FF6093" w14:textId="5F437BF6" w:rsidR="007841BE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通过投屏画笔将学生勾画的内容呈现在课件上。</w:t>
      </w:r>
    </w:p>
    <w:p w14:paraId="55F9C3E0" w14:textId="54B42DEC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（2）老师通过幻灯片动画导图，引导学生明确蝙蝠夜间安全飞行的过程。</w:t>
      </w:r>
    </w:p>
    <w:p w14:paraId="18F7E760" w14:textId="1A303B07" w:rsidR="00F51454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593DA5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8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0FB00625" w14:textId="550CD355" w:rsidR="00E54BB8" w:rsidRDefault="00E54BB8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noProof/>
          <w:sz w:val="24"/>
          <w:szCs w:val="24"/>
        </w:rPr>
        <w:drawing>
          <wp:anchor distT="0" distB="0" distL="114300" distR="114300" simplePos="0" relativeHeight="251663360" behindDoc="0" locked="0" layoutInCell="1" allowOverlap="1" wp14:anchorId="5CFAC64E" wp14:editId="177DEBFE">
            <wp:simplePos x="0" y="0"/>
            <wp:positionH relativeFrom="margin">
              <wp:posOffset>59139</wp:posOffset>
            </wp:positionH>
            <wp:positionV relativeFrom="paragraph">
              <wp:posOffset>89397</wp:posOffset>
            </wp:positionV>
            <wp:extent cx="2235134" cy="1431235"/>
            <wp:effectExtent l="0" t="0" r="0" b="0"/>
            <wp:wrapNone/>
            <wp:docPr id="7" name="图片 7" descr="161474727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1614747271(1)"/>
                    <pic:cNvPicPr>
                      <a:picLocks noChangeAspect="1"/>
                    </pic:cNvPicPr>
                  </pic:nvPicPr>
                  <pic:blipFill>
                    <a:blip r:embed="rId16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38802" cy="143358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6EE8681F" w14:textId="77777777" w:rsidR="00E54BB8" w:rsidRDefault="00E54BB8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64EF4D51" w14:textId="77777777" w:rsidR="00E54BB8" w:rsidRDefault="00E54BB8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54D339FA" w14:textId="77777777" w:rsidR="00E54BB8" w:rsidRDefault="00E54BB8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B761762" w14:textId="77777777" w:rsidR="00E54BB8" w:rsidRDefault="00E54BB8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5A925BB" w14:textId="10ACED00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4CD8828" w14:textId="38948866" w:rsidR="000F578F" w:rsidRDefault="003A0D6F">
      <w:pPr>
        <w:numPr>
          <w:ilvl w:val="0"/>
          <w:numId w:val="4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学生仿照蝙蝠飞行原理的动画导图，对照雷达动画导图，用自己的话说一说。</w:t>
      </w:r>
    </w:p>
    <w:p w14:paraId="1BED46BE" w14:textId="2D8DE520" w:rsidR="000F578F" w:rsidRDefault="003A0D6F">
      <w:pPr>
        <w:numPr>
          <w:ilvl w:val="0"/>
          <w:numId w:val="4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思考：蝙蝠和雷达有什么关系呢？</w:t>
      </w:r>
    </w:p>
    <w:p w14:paraId="78BFA330" w14:textId="14F5D0B5" w:rsidR="000F578F" w:rsidRDefault="003A0D6F">
      <w:pPr>
        <w:numPr>
          <w:ilvl w:val="0"/>
          <w:numId w:val="4"/>
        </w:num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明确：两者的原理使用是一样的，蝙蝠的嘴巴相当于雷达的天线，蝙蝠的耳朵相当于雷达的荧光屏，雷达是受蝙蝠启发发明的。</w:t>
      </w:r>
    </w:p>
    <w:p w14:paraId="6AE4632B" w14:textId="587EF634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师：看来好的问题，是能帮助我们深入思考、理解课文内容的。</w:t>
      </w:r>
    </w:p>
    <w:p w14:paraId="56BD56D7" w14:textId="5204917D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【设计意图】：聚焦孩子们提出的问题，通过全班交流分享，真正解决学生的疑惑，并让学生知道提问能不断深化自己的思考，提问是很有用的，进而提高提问热情，唤醒提问的主动性。</w:t>
      </w:r>
    </w:p>
    <w:p w14:paraId="38B95770" w14:textId="5079927B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三、借助伙伴，梳理角度</w:t>
      </w:r>
    </w:p>
    <w:p w14:paraId="395C3BA7" w14:textId="66395A2E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1、学生观察，提炼角度</w:t>
      </w:r>
    </w:p>
    <w:p w14:paraId="226958F3" w14:textId="388DE2C3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（1）老师整理黑板贴出的问题并引导学生</w:t>
      </w:r>
      <w:proofErr w:type="gramStart"/>
      <w:r>
        <w:rPr>
          <w:rFonts w:asciiTheme="minorEastAsia" w:hAnsiTheme="minorEastAsia" w:cs="宋体" w:hint="eastAsia"/>
          <w:sz w:val="24"/>
          <w:szCs w:val="24"/>
        </w:rPr>
        <w:t>关注书</w:t>
      </w:r>
      <w:proofErr w:type="gramEnd"/>
      <w:r>
        <w:rPr>
          <w:rFonts w:asciiTheme="minorEastAsia" w:hAnsiTheme="minorEastAsia" w:cs="宋体" w:hint="eastAsia"/>
          <w:sz w:val="24"/>
          <w:szCs w:val="24"/>
        </w:rPr>
        <w:t>中学习伙伴的问题清单，说说有什么发现。</w:t>
      </w:r>
    </w:p>
    <w:p w14:paraId="3E862F9B" w14:textId="46640955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E54BB8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9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08069DE5" w14:textId="4858A117" w:rsidR="00F51454" w:rsidRDefault="00B07BBC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78720" behindDoc="0" locked="0" layoutInCell="1" allowOverlap="1" wp14:anchorId="65E8333F" wp14:editId="0B28BC4F">
            <wp:simplePos x="0" y="0"/>
            <wp:positionH relativeFrom="column">
              <wp:posOffset>313055</wp:posOffset>
            </wp:positionH>
            <wp:positionV relativeFrom="paragraph">
              <wp:posOffset>107950</wp:posOffset>
            </wp:positionV>
            <wp:extent cx="2202180" cy="1477010"/>
            <wp:effectExtent l="0" t="0" r="7620" b="8890"/>
            <wp:wrapNone/>
            <wp:docPr id="21" name="图片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7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202180" cy="1477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74C3209" w14:textId="51285D42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148E980D" w14:textId="3D6BF3DA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176D6D2" w14:textId="7C75A56F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100FF559" w14:textId="4F441CCA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46679A0E" w14:textId="77777777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CDD122B" w14:textId="5E75C0F1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生：提问的角度是不一样的，有针对课文内容提的，有从写法角度提的，还有联系我们的生活经验提出的问题，是启示角度的问题。</w:t>
      </w:r>
    </w:p>
    <w:p w14:paraId="4BD92A65" w14:textId="0F470D7E" w:rsidR="001A4116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（2）聚焦学生</w:t>
      </w:r>
      <w:r w:rsidR="001A4116">
        <w:rPr>
          <w:rFonts w:asciiTheme="minorEastAsia" w:hAnsiTheme="minorEastAsia" w:cs="宋体" w:hint="eastAsia"/>
          <w:sz w:val="24"/>
          <w:szCs w:val="24"/>
        </w:rPr>
        <w:t>提出</w:t>
      </w:r>
      <w:r>
        <w:rPr>
          <w:rFonts w:asciiTheme="minorEastAsia" w:hAnsiTheme="minorEastAsia" w:cs="宋体" w:hint="eastAsia"/>
          <w:sz w:val="24"/>
          <w:szCs w:val="24"/>
        </w:rPr>
        <w:t>的问题，思考</w:t>
      </w:r>
      <w:r w:rsidR="001A4116">
        <w:rPr>
          <w:rFonts w:asciiTheme="minorEastAsia" w:hAnsiTheme="minorEastAsia" w:cs="宋体" w:hint="eastAsia"/>
          <w:sz w:val="24"/>
          <w:szCs w:val="24"/>
        </w:rPr>
        <w:t>学生的</w:t>
      </w:r>
      <w:r>
        <w:rPr>
          <w:rFonts w:asciiTheme="minorEastAsia" w:hAnsiTheme="minorEastAsia" w:cs="宋体" w:hint="eastAsia"/>
          <w:sz w:val="24"/>
          <w:szCs w:val="24"/>
        </w:rPr>
        <w:t>问题都是从什么角度提出的，学生依次观察判断</w:t>
      </w:r>
      <w:r w:rsidR="00392423">
        <w:rPr>
          <w:rFonts w:asciiTheme="minorEastAsia" w:hAnsiTheme="minorEastAsia" w:cs="宋体" w:hint="eastAsia"/>
          <w:sz w:val="24"/>
          <w:szCs w:val="24"/>
        </w:rPr>
        <w:t>，将相同角度的问题的板书张贴位置调整在一起</w:t>
      </w:r>
      <w:r>
        <w:rPr>
          <w:rFonts w:asciiTheme="minorEastAsia" w:hAnsiTheme="minorEastAsia" w:cs="宋体" w:hint="eastAsia"/>
          <w:sz w:val="24"/>
          <w:szCs w:val="24"/>
        </w:rPr>
        <w:t>。</w:t>
      </w:r>
    </w:p>
    <w:p w14:paraId="080ED2B1" w14:textId="4FAE6210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color w:val="FF0000"/>
          <w:sz w:val="24"/>
          <w:szCs w:val="24"/>
        </w:rPr>
        <w:t>（</w:t>
      </w:r>
      <w:r w:rsidR="001A4116">
        <w:rPr>
          <w:rFonts w:asciiTheme="minorEastAsia" w:hAnsiTheme="minorEastAsia" w:cs="宋体" w:hint="eastAsia"/>
          <w:color w:val="FF0000"/>
          <w:sz w:val="24"/>
          <w:szCs w:val="24"/>
        </w:rPr>
        <w:t>分别</w:t>
      </w:r>
      <w:r>
        <w:rPr>
          <w:rFonts w:asciiTheme="minorEastAsia" w:hAnsiTheme="minorEastAsia" w:cs="宋体" w:hint="eastAsia"/>
          <w:color w:val="FF0000"/>
          <w:sz w:val="24"/>
          <w:szCs w:val="24"/>
        </w:rPr>
        <w:t>贴板书：内容、写法、启示）</w:t>
      </w:r>
    </w:p>
    <w:p w14:paraId="3BB58653" w14:textId="77777777" w:rsidR="000F578F" w:rsidRDefault="003A0D6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2、回顾问题，分享交流</w:t>
      </w:r>
    </w:p>
    <w:p w14:paraId="78A91466" w14:textId="77777777" w:rsidR="0098635F" w:rsidRDefault="0098635F" w:rsidP="0098635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 xml:space="preserve">    学生学习了从不同角度提问，如果受到启发想到了新的问题或者仍有问题想要与大家分享，用课件中的句式说一说。</w:t>
      </w:r>
    </w:p>
    <w:p w14:paraId="3DEEF691" w14:textId="34CCEB15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B07BBC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10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20176B4B" w14:textId="6ECFF004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noProof/>
          <w:sz w:val="24"/>
          <w:szCs w:val="24"/>
        </w:rPr>
        <w:drawing>
          <wp:anchor distT="0" distB="0" distL="114300" distR="114300" simplePos="0" relativeHeight="251665408" behindDoc="0" locked="0" layoutInCell="1" allowOverlap="1" wp14:anchorId="4E3266C4" wp14:editId="70F63225">
            <wp:simplePos x="0" y="0"/>
            <wp:positionH relativeFrom="margin">
              <wp:posOffset>7951</wp:posOffset>
            </wp:positionH>
            <wp:positionV relativeFrom="paragraph">
              <wp:posOffset>63500</wp:posOffset>
            </wp:positionV>
            <wp:extent cx="2592675" cy="1478943"/>
            <wp:effectExtent l="0" t="0" r="0" b="6985"/>
            <wp:wrapNone/>
            <wp:docPr id="9" name="图片 9" descr="1614747637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1614747637(1)"/>
                    <pic:cNvPicPr>
                      <a:picLocks noChangeAspect="1"/>
                    </pic:cNvPicPr>
                  </pic:nvPicPr>
                  <pic:blipFill>
                    <a:blip r:embed="rId18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92675" cy="1478943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360CC6B" w14:textId="438F115E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629A1D96" w14:textId="4D6DE68C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0C3267A6" w14:textId="04BEF62B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2CF67F34" w14:textId="077AAE7C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08846E31" w14:textId="5B84088B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0D3ED62" w14:textId="77777777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：学生从最开始的大胆提出自己的问题，到关注学习伙伴的问题清单发现提问可以是多角度的，这是一个很大的提升，也是本节课的重难点部分，此环节老师引导学生运用已经学习了的从不同角度提问的方法，继续提出自己的问题，对所学内容有更深入的理解。</w:t>
      </w:r>
    </w:p>
    <w:p w14:paraId="4D468FB5" w14:textId="41E162B0" w:rsidR="000F578F" w:rsidRDefault="003A0D6F">
      <w:pPr>
        <w:spacing w:line="440" w:lineRule="exact"/>
        <w:rPr>
          <w:rFonts w:asciiTheme="minorEastAsia" w:hAnsiTheme="minorEastAsia" w:cs="宋体"/>
          <w:b/>
          <w:bCs/>
          <w:color w:val="FF0000"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四、实践运用，巩固新知</w:t>
      </w:r>
    </w:p>
    <w:p w14:paraId="1D7F26F9" w14:textId="77777777" w:rsidR="0098635F" w:rsidRDefault="0098635F" w:rsidP="0098635F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sz w:val="24"/>
          <w:szCs w:val="24"/>
        </w:rPr>
        <w:t>呈现课后材料，运用课上所学内容，从不同角度提出问题、分享交流。</w:t>
      </w:r>
    </w:p>
    <w:p w14:paraId="2703FB0E" w14:textId="65757C5A" w:rsidR="000F578F" w:rsidRPr="00D55803" w:rsidRDefault="003A0D6F">
      <w:pPr>
        <w:spacing w:line="440" w:lineRule="exact"/>
        <w:rPr>
          <w:rFonts w:asciiTheme="minorEastAsia" w:hAnsiTheme="minorEastAsia" w:cs="宋体"/>
          <w:b/>
          <w:color w:val="0070C0"/>
          <w:sz w:val="24"/>
          <w:szCs w:val="24"/>
        </w:rPr>
      </w:pP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出示课件</w:t>
      </w:r>
      <w:r w:rsidR="00B07BBC"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11</w:t>
      </w:r>
      <w:r w:rsidRPr="00D55803">
        <w:rPr>
          <w:rFonts w:asciiTheme="minorEastAsia" w:hAnsiTheme="minorEastAsia" w:cs="宋体" w:hint="eastAsia"/>
          <w:b/>
          <w:color w:val="0070C0"/>
          <w:sz w:val="24"/>
          <w:szCs w:val="24"/>
        </w:rPr>
        <w:t>：</w:t>
      </w:r>
    </w:p>
    <w:p w14:paraId="46480CA0" w14:textId="0C3C509D" w:rsidR="00F51454" w:rsidRDefault="000E4DA5">
      <w:pPr>
        <w:spacing w:line="440" w:lineRule="exact"/>
        <w:rPr>
          <w:rFonts w:asciiTheme="minorEastAsia" w:hAnsiTheme="minorEastAsia" w:cs="宋体"/>
          <w:sz w:val="24"/>
          <w:szCs w:val="24"/>
        </w:rPr>
      </w:pPr>
      <w:r>
        <w:rPr>
          <w:rFonts w:asciiTheme="minorEastAsia" w:hAnsiTheme="minorEastAsia" w:cs="宋体" w:hint="eastAsia"/>
          <w:noProof/>
          <w:sz w:val="24"/>
          <w:szCs w:val="24"/>
        </w:rPr>
        <w:drawing>
          <wp:anchor distT="0" distB="0" distL="114300" distR="114300" simplePos="0" relativeHeight="251666432" behindDoc="0" locked="0" layoutInCell="1" allowOverlap="1" wp14:anchorId="73FA544F" wp14:editId="3F2CFF6B">
            <wp:simplePos x="0" y="0"/>
            <wp:positionH relativeFrom="margin">
              <wp:posOffset>66675</wp:posOffset>
            </wp:positionH>
            <wp:positionV relativeFrom="paragraph">
              <wp:posOffset>72694</wp:posOffset>
            </wp:positionV>
            <wp:extent cx="2549512" cy="1486894"/>
            <wp:effectExtent l="0" t="0" r="3810" b="0"/>
            <wp:wrapNone/>
            <wp:docPr id="11" name="图片 11" descr="1614747949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1614747949(1)"/>
                    <pic:cNvPicPr>
                      <a:picLocks noChangeAspect="1"/>
                    </pic:cNvPicPr>
                  </pic:nvPicPr>
                  <pic:blipFill>
                    <a:blip r:embed="rId19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549512" cy="1486894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41607344" w14:textId="7B79D70F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4AED265" w14:textId="31CA2D5B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343ACC88" w14:textId="4EC55A64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04299821" w14:textId="4ABDEFBF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62B8F879" w14:textId="6D2123C1" w:rsidR="00F51454" w:rsidRDefault="00F51454">
      <w:pPr>
        <w:spacing w:line="440" w:lineRule="exact"/>
        <w:rPr>
          <w:rFonts w:asciiTheme="minorEastAsia" w:hAnsiTheme="minorEastAsia" w:cs="宋体"/>
          <w:sz w:val="24"/>
          <w:szCs w:val="24"/>
        </w:rPr>
      </w:pPr>
    </w:p>
    <w:p w14:paraId="7E135D1D" w14:textId="08A4546D" w:rsidR="000F578F" w:rsidRDefault="003A0D6F">
      <w:pPr>
        <w:spacing w:line="440" w:lineRule="exact"/>
        <w:rPr>
          <w:rFonts w:asciiTheme="minorEastAsia" w:hAnsiTheme="minorEastAsia" w:cs="宋体"/>
          <w:b/>
          <w:bCs/>
          <w:sz w:val="24"/>
          <w:szCs w:val="24"/>
        </w:rPr>
      </w:pPr>
      <w:r>
        <w:rPr>
          <w:rFonts w:asciiTheme="minorEastAsia" w:hAnsiTheme="minorEastAsia" w:cs="宋体" w:hint="eastAsia"/>
          <w:b/>
          <w:bCs/>
          <w:sz w:val="24"/>
          <w:szCs w:val="24"/>
        </w:rPr>
        <w:t>【设计意图】通过课后材料的呈现，检验学生的学习效果，再次明确提问可以从不同角度提出，</w:t>
      </w:r>
      <w:proofErr w:type="gramStart"/>
      <w:r>
        <w:rPr>
          <w:rFonts w:asciiTheme="minorEastAsia" w:hAnsiTheme="minorEastAsia" w:cs="宋体" w:hint="eastAsia"/>
          <w:b/>
          <w:bCs/>
          <w:sz w:val="24"/>
          <w:szCs w:val="24"/>
        </w:rPr>
        <w:t>让方法</w:t>
      </w:r>
      <w:proofErr w:type="gramEnd"/>
      <w:r>
        <w:rPr>
          <w:rFonts w:asciiTheme="minorEastAsia" w:hAnsiTheme="minorEastAsia" w:cs="宋体" w:hint="eastAsia"/>
          <w:b/>
          <w:bCs/>
          <w:sz w:val="24"/>
          <w:szCs w:val="24"/>
        </w:rPr>
        <w:t>的学习落到实处。</w:t>
      </w:r>
    </w:p>
    <w:p w14:paraId="47E811B4" w14:textId="10176329" w:rsidR="000F578F" w:rsidRPr="00EF628D" w:rsidRDefault="00EF628D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  <w:r w:rsidRPr="00EF628D">
        <w:rPr>
          <w:rFonts w:asciiTheme="minorEastAsia" w:hAnsiTheme="minorEastAsia" w:hint="eastAsia"/>
          <w:b/>
          <w:bCs/>
          <w:sz w:val="24"/>
          <w:szCs w:val="24"/>
        </w:rPr>
        <w:t>五、作业布置</w:t>
      </w:r>
    </w:p>
    <w:p w14:paraId="6691EAA1" w14:textId="1F78368E" w:rsidR="00F51454" w:rsidRPr="00D55803" w:rsidRDefault="00137383">
      <w:pPr>
        <w:spacing w:line="440" w:lineRule="exact"/>
        <w:rPr>
          <w:rFonts w:asciiTheme="minorEastAsia" w:hAnsiTheme="minorEastAsia"/>
          <w:b/>
          <w:color w:val="0070C0"/>
          <w:sz w:val="24"/>
          <w:szCs w:val="24"/>
        </w:rPr>
      </w:pPr>
      <w:r w:rsidRPr="00D55803">
        <w:rPr>
          <w:rFonts w:asciiTheme="minorEastAsia" w:hAnsiTheme="minorEastAsia" w:hint="eastAsia"/>
          <w:b/>
          <w:color w:val="0070C0"/>
          <w:sz w:val="24"/>
          <w:szCs w:val="24"/>
        </w:rPr>
        <w:t>出示课件</w:t>
      </w:r>
      <w:r w:rsidR="00100C14" w:rsidRPr="00D55803">
        <w:rPr>
          <w:rFonts w:asciiTheme="minorEastAsia" w:hAnsiTheme="minorEastAsia" w:hint="eastAsia"/>
          <w:b/>
          <w:color w:val="0070C0"/>
          <w:sz w:val="24"/>
          <w:szCs w:val="24"/>
        </w:rPr>
        <w:t>12</w:t>
      </w:r>
      <w:r w:rsidRPr="00D55803">
        <w:rPr>
          <w:rFonts w:asciiTheme="minorEastAsia" w:hAnsiTheme="minorEastAsia" w:hint="eastAsia"/>
          <w:b/>
          <w:color w:val="0070C0"/>
          <w:sz w:val="24"/>
          <w:szCs w:val="24"/>
        </w:rPr>
        <w:t>：</w:t>
      </w:r>
    </w:p>
    <w:p w14:paraId="4854BA35" w14:textId="7B0C808D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  <w:r w:rsidRPr="00137383">
        <w:rPr>
          <w:rFonts w:asciiTheme="minorEastAsia" w:hAnsiTheme="minorEastAsia"/>
          <w:noProof/>
          <w:sz w:val="24"/>
          <w:szCs w:val="24"/>
        </w:rPr>
        <w:drawing>
          <wp:anchor distT="0" distB="0" distL="114300" distR="114300" simplePos="0" relativeHeight="251668480" behindDoc="0" locked="0" layoutInCell="1" allowOverlap="1" wp14:anchorId="0B0325F3" wp14:editId="32DFDE2B">
            <wp:simplePos x="0" y="0"/>
            <wp:positionH relativeFrom="margin">
              <wp:align>left</wp:align>
            </wp:positionH>
            <wp:positionV relativeFrom="paragraph">
              <wp:posOffset>9749</wp:posOffset>
            </wp:positionV>
            <wp:extent cx="2905125" cy="1870179"/>
            <wp:effectExtent l="0" t="0" r="0" b="0"/>
            <wp:wrapNone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09796" cy="187318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163B039D" w14:textId="7106516F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1A6F0065" w14:textId="2F6ED9EA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4AAABAD4" w14:textId="12CE222C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0901AC95" w14:textId="20468541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4C72E023" w14:textId="6E0D6A2A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13AECA17" w14:textId="338B9F82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52268094" w14:textId="5CAAF288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5DF44BF8" w14:textId="6E8E1080" w:rsidR="00F51454" w:rsidRDefault="00F51454">
      <w:pPr>
        <w:spacing w:line="440" w:lineRule="exact"/>
        <w:rPr>
          <w:rFonts w:asciiTheme="minorEastAsia" w:hAnsiTheme="minorEastAsia"/>
          <w:sz w:val="24"/>
          <w:szCs w:val="24"/>
        </w:rPr>
      </w:pPr>
    </w:p>
    <w:p w14:paraId="6EAA1D83" w14:textId="07739113" w:rsidR="00392423" w:rsidRPr="00392423" w:rsidRDefault="00392423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  <w:r w:rsidRPr="00392423">
        <w:rPr>
          <w:rFonts w:asciiTheme="minorEastAsia" w:hAnsiTheme="minorEastAsia" w:hint="eastAsia"/>
          <w:b/>
          <w:bCs/>
          <w:sz w:val="24"/>
          <w:szCs w:val="24"/>
        </w:rPr>
        <w:t>【设计意图】提问意识的培养和提问方法的掌握不是一节课就能解决的，</w:t>
      </w:r>
      <w:r w:rsidR="00F1423F">
        <w:rPr>
          <w:rFonts w:asciiTheme="minorEastAsia" w:hAnsiTheme="minorEastAsia" w:hint="eastAsia"/>
          <w:b/>
          <w:bCs/>
          <w:sz w:val="24"/>
          <w:szCs w:val="24"/>
        </w:rPr>
        <w:t>此环节旨在让</w:t>
      </w:r>
      <w:r>
        <w:rPr>
          <w:rFonts w:asciiTheme="minorEastAsia" w:hAnsiTheme="minorEastAsia" w:hint="eastAsia"/>
          <w:b/>
          <w:bCs/>
          <w:sz w:val="24"/>
          <w:szCs w:val="24"/>
        </w:rPr>
        <w:t>多角度提问的方法帮助到学生阅读课外读物</w:t>
      </w:r>
      <w:r w:rsidRPr="00392423">
        <w:rPr>
          <w:rFonts w:asciiTheme="minorEastAsia" w:hAnsiTheme="minorEastAsia" w:hint="eastAsia"/>
          <w:b/>
          <w:bCs/>
          <w:sz w:val="24"/>
          <w:szCs w:val="24"/>
        </w:rPr>
        <w:t>。</w:t>
      </w:r>
    </w:p>
    <w:p w14:paraId="5E94F459" w14:textId="178EF737" w:rsidR="00EA3D47" w:rsidRDefault="00EF628D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  <w:r w:rsidRPr="00EF628D">
        <w:rPr>
          <w:rFonts w:asciiTheme="minorEastAsia" w:hAnsiTheme="minorEastAsia" w:hint="eastAsia"/>
          <w:b/>
          <w:bCs/>
          <w:sz w:val="24"/>
          <w:szCs w:val="24"/>
        </w:rPr>
        <w:t>六、板书设计</w:t>
      </w:r>
    </w:p>
    <w:p w14:paraId="1D7C8162" w14:textId="77914357" w:rsidR="00EA3D47" w:rsidRDefault="008A0523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  <w:r>
        <w:rPr>
          <w:noProof/>
        </w:rPr>
        <w:drawing>
          <wp:anchor distT="0" distB="0" distL="114300" distR="114300" simplePos="0" relativeHeight="251682816" behindDoc="0" locked="0" layoutInCell="1" allowOverlap="1" wp14:anchorId="196F402E" wp14:editId="6B6E1EA1">
            <wp:simplePos x="0" y="0"/>
            <wp:positionH relativeFrom="column">
              <wp:posOffset>70485</wp:posOffset>
            </wp:positionH>
            <wp:positionV relativeFrom="paragraph">
              <wp:posOffset>168910</wp:posOffset>
            </wp:positionV>
            <wp:extent cx="3219450" cy="1652138"/>
            <wp:effectExtent l="0" t="0" r="0" b="5715"/>
            <wp:wrapNone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21" cstate="email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217117" cy="1650941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568207A0" w14:textId="073144F1" w:rsidR="00EA3D47" w:rsidRDefault="00EA3D47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149CAA98" w14:textId="5B34F65D" w:rsidR="00EA3D47" w:rsidRDefault="00EA3D47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69CCC8C8" w14:textId="518F2EE3" w:rsidR="00EA3D47" w:rsidRDefault="00EA3D47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6FD93A02" w14:textId="77FBDB8E" w:rsidR="00EA3D47" w:rsidRDefault="00EA3D47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1422D07F" w14:textId="19F694D2" w:rsidR="00F51454" w:rsidRDefault="00F51454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23B8093E" w14:textId="664757E7" w:rsidR="00F51454" w:rsidRDefault="00F51454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</w:p>
    <w:p w14:paraId="2EF7F9C7" w14:textId="2D389C84" w:rsidR="00563AB8" w:rsidRDefault="00437CF8">
      <w:pPr>
        <w:spacing w:line="440" w:lineRule="exact"/>
        <w:rPr>
          <w:rFonts w:asciiTheme="minorEastAsia" w:hAnsiTheme="minorEastAsia"/>
          <w:b/>
          <w:bCs/>
          <w:sz w:val="24"/>
          <w:szCs w:val="24"/>
        </w:rPr>
      </w:pPr>
      <w:r w:rsidRPr="00437CF8">
        <w:rPr>
          <w:rFonts w:asciiTheme="minorEastAsia" w:hAnsiTheme="minorEastAsia" w:hint="eastAsia"/>
          <w:b/>
          <w:bCs/>
          <w:sz w:val="24"/>
          <w:szCs w:val="24"/>
        </w:rPr>
        <w:t>【</w:t>
      </w:r>
      <w:r w:rsidR="003562C5">
        <w:rPr>
          <w:rFonts w:asciiTheme="minorEastAsia" w:hAnsiTheme="minorEastAsia" w:hint="eastAsia"/>
          <w:b/>
          <w:bCs/>
          <w:sz w:val="24"/>
          <w:szCs w:val="24"/>
        </w:rPr>
        <w:t>课后</w:t>
      </w:r>
      <w:r>
        <w:rPr>
          <w:rFonts w:asciiTheme="minorEastAsia" w:hAnsiTheme="minorEastAsia" w:hint="eastAsia"/>
          <w:b/>
          <w:bCs/>
          <w:sz w:val="24"/>
          <w:szCs w:val="24"/>
        </w:rPr>
        <w:t>反思</w:t>
      </w:r>
      <w:r w:rsidRPr="00437CF8">
        <w:rPr>
          <w:rFonts w:asciiTheme="minorEastAsia" w:hAnsiTheme="minorEastAsia" w:hint="eastAsia"/>
          <w:b/>
          <w:bCs/>
          <w:sz w:val="24"/>
          <w:szCs w:val="24"/>
        </w:rPr>
        <w:t>】</w:t>
      </w:r>
    </w:p>
    <w:p w14:paraId="17E80F54" w14:textId="5C70D558" w:rsidR="003562C5" w:rsidRPr="00237274" w:rsidRDefault="003562C5" w:rsidP="003562C5">
      <w:pPr>
        <w:spacing w:line="440" w:lineRule="exact"/>
        <w:ind w:firstLineChars="200" w:firstLine="480"/>
        <w:rPr>
          <w:rFonts w:asciiTheme="minorEastAsia" w:hAnsiTheme="minorEastAsia"/>
          <w:sz w:val="24"/>
          <w:szCs w:val="24"/>
        </w:rPr>
      </w:pPr>
      <w:r w:rsidRPr="00237274">
        <w:rPr>
          <w:rFonts w:asciiTheme="minorEastAsia" w:hAnsiTheme="minorEastAsia" w:hint="eastAsia"/>
          <w:sz w:val="24"/>
          <w:szCs w:val="24"/>
        </w:rPr>
        <w:t>提问是推动思维发展的强大动力，能提问，会提问，往往决定着一个人思维活动的深度与广度。而在传统的教育教学过程中，提问一直以来都是小学语文教学中教师重要的教学方式，老师针对教材中涉及的学习内容以提问的方式引发学生思考、开展学习、渗透教学，长此以往，必然容易导致教师的满堂灌和学生的被动学。基于对提问在思维发展中的重要作用和课堂教学现状的认知，新教材在四年级上册编排了提问策略单元，旨在唤醒学生与生俱来，但又逐渐减弱的问题意识，把一种不自觉、无意识的探究转化成一种自觉、有意识的学习策略，指引学生真正积极思考，提高阅读能力。</w:t>
      </w:r>
    </w:p>
    <w:p w14:paraId="3065531C" w14:textId="6FB56AA8" w:rsidR="003562C5" w:rsidRPr="00237274" w:rsidRDefault="003562C5" w:rsidP="003562C5">
      <w:pPr>
        <w:spacing w:line="440" w:lineRule="exact"/>
        <w:ind w:firstLineChars="200" w:firstLine="480"/>
        <w:rPr>
          <w:rFonts w:asciiTheme="minorEastAsia" w:hAnsiTheme="minorEastAsia" w:cs="Times New Roman"/>
          <w:color w:val="000000"/>
          <w:sz w:val="24"/>
          <w:szCs w:val="24"/>
        </w:rPr>
      </w:pPr>
      <w:r w:rsidRPr="00237274">
        <w:rPr>
          <w:rFonts w:asciiTheme="minorEastAsia" w:hAnsiTheme="minorEastAsia" w:hint="eastAsia"/>
          <w:sz w:val="24"/>
          <w:szCs w:val="24"/>
        </w:rPr>
        <w:t>四年级上册提问策略单元的编排，以学习提问策略为核心，内容设置有层次、有梯度、互关联，自成训练体系。但核心目标有两个：一是鼓励学生大胆提问，初步培养问题意识；二是学习提问策略，变无意提问为有意思考。</w:t>
      </w:r>
      <w:r w:rsidR="00843666">
        <w:rPr>
          <w:rFonts w:asciiTheme="minorEastAsia" w:hAnsiTheme="minorEastAsia" w:hint="eastAsia"/>
          <w:sz w:val="24"/>
          <w:szCs w:val="24"/>
        </w:rPr>
        <w:t>《夜间飞行的秘密》</w:t>
      </w:r>
      <w:r w:rsidRPr="00237274">
        <w:rPr>
          <w:rFonts w:asciiTheme="minorEastAsia" w:hAnsiTheme="minorEastAsia" w:hint="eastAsia"/>
          <w:sz w:val="24"/>
          <w:szCs w:val="24"/>
        </w:rPr>
        <w:t>这篇课文便是在</w:t>
      </w:r>
      <w:r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学生已达成前篇课文基础之上，让学生学会尝试从不同角度去提问，扩大提问范围，拓宽阅读思维。</w:t>
      </w:r>
    </w:p>
    <w:p w14:paraId="4B394332" w14:textId="21AC7A69" w:rsidR="003562C5" w:rsidRPr="00000CBC" w:rsidRDefault="003562C5" w:rsidP="00CE5C73">
      <w:pPr>
        <w:spacing w:line="440" w:lineRule="exact"/>
        <w:ind w:firstLineChars="200" w:firstLine="480"/>
        <w:rPr>
          <w:bCs/>
          <w:sz w:val="24"/>
          <w:szCs w:val="24"/>
        </w:rPr>
      </w:pPr>
      <w:r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为达成教学目标，我</w:t>
      </w:r>
      <w:r w:rsidR="005C1371">
        <w:rPr>
          <w:rFonts w:asciiTheme="minorEastAsia" w:hAnsiTheme="minorEastAsia" w:cs="Times New Roman" w:hint="eastAsia"/>
          <w:color w:val="000000"/>
          <w:sz w:val="24"/>
          <w:szCs w:val="24"/>
        </w:rPr>
        <w:t>基本做到了</w:t>
      </w:r>
      <w:r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引导学生借助教材中的有力“抓手”理解课文内容，明确学习方向，</w:t>
      </w:r>
      <w:r w:rsidR="005C1371">
        <w:rPr>
          <w:rFonts w:asciiTheme="minorEastAsia" w:hAnsiTheme="minorEastAsia" w:cs="Times New Roman" w:hint="eastAsia"/>
          <w:color w:val="000000"/>
          <w:sz w:val="24"/>
          <w:szCs w:val="24"/>
        </w:rPr>
        <w:t>关注教材中的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“</w:t>
      </w:r>
      <w:r w:rsidR="00237274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课文导语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”</w:t>
      </w:r>
      <w:r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、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“</w:t>
      </w:r>
      <w:r w:rsidR="00237274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旁批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”</w:t>
      </w:r>
      <w:r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以及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“</w:t>
      </w:r>
      <w:r w:rsidR="00237274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课后习题</w:t>
      </w:r>
      <w:r w:rsidR="00237274">
        <w:rPr>
          <w:rFonts w:asciiTheme="minorEastAsia" w:hAnsiTheme="minorEastAsia" w:cs="Times New Roman" w:hint="eastAsia"/>
          <w:color w:val="000000"/>
          <w:sz w:val="24"/>
          <w:szCs w:val="24"/>
        </w:rPr>
        <w:t>”</w:t>
      </w:r>
      <w:r w:rsidR="005C1371">
        <w:rPr>
          <w:rFonts w:asciiTheme="minorEastAsia" w:hAnsiTheme="minorEastAsia" w:cs="Times New Roman" w:hint="eastAsia"/>
          <w:color w:val="000000"/>
          <w:sz w:val="24"/>
          <w:szCs w:val="24"/>
        </w:rPr>
        <w:t>等模块</w:t>
      </w:r>
      <w:r w:rsidRPr="00237274">
        <w:rPr>
          <w:rFonts w:asciiTheme="minorEastAsia" w:hAnsiTheme="minorEastAsia" w:hint="eastAsia"/>
          <w:sz w:val="24"/>
          <w:szCs w:val="24"/>
        </w:rPr>
        <w:t>。同时，在教学过程中，我非常重视</w:t>
      </w:r>
      <w:r w:rsidR="00237274" w:rsidRPr="00237274">
        <w:rPr>
          <w:rFonts w:hint="eastAsia"/>
          <w:sz w:val="24"/>
          <w:szCs w:val="24"/>
        </w:rPr>
        <w:t>激发学生的提问热情</w:t>
      </w:r>
      <w:r w:rsidR="00237274" w:rsidRPr="00237274">
        <w:rPr>
          <w:rFonts w:asciiTheme="minorEastAsia" w:hAnsiTheme="minorEastAsia" w:hint="eastAsia"/>
          <w:sz w:val="24"/>
          <w:szCs w:val="24"/>
        </w:rPr>
        <w:t>，</w:t>
      </w:r>
      <w:r w:rsidR="00237274" w:rsidRPr="00237274">
        <w:rPr>
          <w:rFonts w:hint="eastAsia"/>
          <w:sz w:val="24"/>
          <w:szCs w:val="24"/>
        </w:rPr>
        <w:t>以趣开启，以思激趣，让学生有充足的兴趣去进一步的提问和思考。</w:t>
      </w:r>
      <w:r w:rsidR="005C1371">
        <w:rPr>
          <w:rFonts w:hint="eastAsia"/>
          <w:sz w:val="24"/>
          <w:szCs w:val="24"/>
        </w:rPr>
        <w:t>除此之外，</w:t>
      </w:r>
      <w:r w:rsidR="00ED01DB">
        <w:rPr>
          <w:rFonts w:hint="eastAsia"/>
          <w:sz w:val="24"/>
          <w:szCs w:val="24"/>
        </w:rPr>
        <w:t>对于</w:t>
      </w:r>
      <w:r w:rsidR="005C1371">
        <w:rPr>
          <w:rFonts w:hint="eastAsia"/>
          <w:sz w:val="24"/>
          <w:szCs w:val="24"/>
        </w:rPr>
        <w:t>教学中出现的可能</w:t>
      </w:r>
      <w:r w:rsidR="00ED01DB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超出</w:t>
      </w:r>
      <w:r w:rsidR="005C1371">
        <w:rPr>
          <w:rFonts w:asciiTheme="minorEastAsia" w:hAnsiTheme="minorEastAsia" w:cs="Times New Roman" w:hint="eastAsia"/>
          <w:color w:val="000000"/>
          <w:sz w:val="24"/>
          <w:szCs w:val="24"/>
        </w:rPr>
        <w:t>部分</w:t>
      </w:r>
      <w:r w:rsidR="00ED01DB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学生已有知识经验</w:t>
      </w:r>
      <w:r w:rsidR="00ED01DB">
        <w:rPr>
          <w:rFonts w:asciiTheme="minorEastAsia" w:hAnsiTheme="minorEastAsia" w:cs="Times New Roman" w:hint="eastAsia"/>
          <w:color w:val="000000"/>
          <w:sz w:val="24"/>
          <w:szCs w:val="24"/>
        </w:rPr>
        <w:t>的内容，如</w:t>
      </w:r>
      <w:r w:rsidR="00ED01DB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让学生直接从“写法”角度提问</w:t>
      </w:r>
      <w:r w:rsidR="00ED01DB">
        <w:rPr>
          <w:rFonts w:asciiTheme="minorEastAsia" w:hAnsiTheme="minorEastAsia" w:cs="Times New Roman" w:hint="eastAsia"/>
          <w:color w:val="000000"/>
          <w:sz w:val="24"/>
          <w:szCs w:val="24"/>
        </w:rPr>
        <w:t>，这对四年级学生来说是有难度的，我</w:t>
      </w:r>
      <w:r w:rsidR="005C1371">
        <w:rPr>
          <w:rFonts w:asciiTheme="minorEastAsia" w:hAnsiTheme="minorEastAsia" w:cs="Times New Roman" w:hint="eastAsia"/>
          <w:color w:val="000000"/>
          <w:sz w:val="24"/>
          <w:szCs w:val="24"/>
        </w:rPr>
        <w:t>便会</w:t>
      </w:r>
      <w:r w:rsidR="00ED01DB" w:rsidRPr="00237274">
        <w:rPr>
          <w:rFonts w:hint="eastAsia"/>
          <w:sz w:val="24"/>
          <w:szCs w:val="24"/>
        </w:rPr>
        <w:t>遵循学生的思维发展规律</w:t>
      </w:r>
      <w:r w:rsidR="00ED01DB">
        <w:rPr>
          <w:rFonts w:hint="eastAsia"/>
          <w:sz w:val="24"/>
          <w:szCs w:val="24"/>
        </w:rPr>
        <w:t>，</w:t>
      </w:r>
      <w:r w:rsidR="00ED01DB" w:rsidRPr="00237274">
        <w:rPr>
          <w:rFonts w:asciiTheme="minorEastAsia" w:hAnsiTheme="minorEastAsia" w:cs="Times New Roman" w:hint="eastAsia"/>
          <w:color w:val="000000"/>
          <w:sz w:val="24"/>
          <w:szCs w:val="24"/>
        </w:rPr>
        <w:t>以从内容角度提问作为起点，以教材中的问题范例为“支架”，通过对“写法”这一</w:t>
      </w:r>
      <w:r w:rsidR="00ED01DB" w:rsidRPr="00237274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名词的通俗化的解释，让学生明白，原来写法角度的问题就是作者写文章的角度，作者为什么写、怎样写的，可以是字</w:t>
      </w:r>
      <w:r w:rsidR="00ED01DB" w:rsidRPr="00000CBC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词、句子、段落，甚至是标点符号都可以</w:t>
      </w:r>
      <w:r w:rsidR="008C0E0B" w:rsidRPr="00000CBC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，来帮助加深学生的理解</w:t>
      </w:r>
      <w:r w:rsidR="005C1371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，让学习层层递进</w:t>
      </w:r>
      <w:r w:rsidR="008C0E0B" w:rsidRPr="00000CBC">
        <w:rPr>
          <w:rFonts w:asciiTheme="minorEastAsia" w:hAnsiTheme="minorEastAsia" w:cs="Times New Roman" w:hint="eastAsia"/>
          <w:bCs/>
          <w:color w:val="000000"/>
          <w:sz w:val="24"/>
          <w:szCs w:val="24"/>
        </w:rPr>
        <w:t>。</w:t>
      </w:r>
    </w:p>
    <w:p w14:paraId="07999E6F" w14:textId="2E3CD29F" w:rsidR="00563AB8" w:rsidRPr="00000CBC" w:rsidRDefault="00563AB8" w:rsidP="00CE5C73">
      <w:pPr>
        <w:spacing w:line="440" w:lineRule="exact"/>
        <w:ind w:firstLineChars="200" w:firstLine="480"/>
        <w:rPr>
          <w:rFonts w:asciiTheme="minorEastAsia" w:hAnsiTheme="minorEastAsia"/>
          <w:bCs/>
          <w:sz w:val="24"/>
          <w:szCs w:val="24"/>
        </w:rPr>
      </w:pPr>
      <w:r w:rsidRPr="00000CBC">
        <w:rPr>
          <w:rFonts w:asciiTheme="minorEastAsia" w:hAnsiTheme="minorEastAsia" w:hint="eastAsia"/>
          <w:bCs/>
          <w:sz w:val="24"/>
          <w:szCs w:val="24"/>
        </w:rPr>
        <w:t>本课</w:t>
      </w:r>
      <w:r w:rsidR="005C1371">
        <w:rPr>
          <w:rFonts w:asciiTheme="minorEastAsia" w:hAnsiTheme="minorEastAsia" w:hint="eastAsia"/>
          <w:bCs/>
          <w:sz w:val="24"/>
          <w:szCs w:val="24"/>
        </w:rPr>
        <w:t>在</w:t>
      </w:r>
      <w:r w:rsidRPr="00000CBC">
        <w:rPr>
          <w:rFonts w:asciiTheme="minorEastAsia" w:hAnsiTheme="minorEastAsia" w:hint="eastAsia"/>
          <w:bCs/>
          <w:sz w:val="24"/>
          <w:szCs w:val="24"/>
        </w:rPr>
        <w:t>教学中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也存在着</w:t>
      </w:r>
      <w:r w:rsidR="005C1371">
        <w:rPr>
          <w:rFonts w:asciiTheme="minorEastAsia" w:hAnsiTheme="minorEastAsia" w:hint="eastAsia"/>
          <w:bCs/>
          <w:sz w:val="24"/>
          <w:szCs w:val="24"/>
        </w:rPr>
        <w:t>一些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不足，</w:t>
      </w:r>
      <w:r w:rsidR="005C1371">
        <w:rPr>
          <w:rFonts w:asciiTheme="minorEastAsia" w:hAnsiTheme="minorEastAsia" w:hint="eastAsia"/>
          <w:bCs/>
          <w:sz w:val="24"/>
          <w:szCs w:val="24"/>
        </w:rPr>
        <w:t>今后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还应</w:t>
      </w:r>
      <w:r w:rsidR="005C1371">
        <w:rPr>
          <w:rFonts w:asciiTheme="minorEastAsia" w:hAnsiTheme="minorEastAsia" w:hint="eastAsia"/>
          <w:bCs/>
          <w:sz w:val="24"/>
          <w:szCs w:val="24"/>
        </w:rPr>
        <w:t>加以调整，要更加注重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发挥学生的主体性和主动性，</w:t>
      </w:r>
      <w:r w:rsidR="005C1371">
        <w:rPr>
          <w:rFonts w:asciiTheme="minorEastAsia" w:hAnsiTheme="minorEastAsia" w:hint="eastAsia"/>
          <w:bCs/>
          <w:sz w:val="24"/>
          <w:szCs w:val="24"/>
        </w:rPr>
        <w:t>让学生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有更充分的时间</w:t>
      </w:r>
      <w:r w:rsidR="005C1371">
        <w:rPr>
          <w:rFonts w:asciiTheme="minorEastAsia" w:hAnsiTheme="minorEastAsia" w:hint="eastAsia"/>
          <w:bCs/>
          <w:sz w:val="24"/>
          <w:szCs w:val="24"/>
        </w:rPr>
        <w:t>去</w:t>
      </w:r>
      <w:r w:rsidR="00A2469F" w:rsidRPr="00000CBC">
        <w:rPr>
          <w:rFonts w:asciiTheme="minorEastAsia" w:hAnsiTheme="minorEastAsia" w:hint="eastAsia"/>
          <w:bCs/>
          <w:sz w:val="24"/>
          <w:szCs w:val="24"/>
        </w:rPr>
        <w:t>阅读、讨论和思考</w:t>
      </w:r>
      <w:r w:rsidR="005C1371">
        <w:rPr>
          <w:rFonts w:asciiTheme="minorEastAsia" w:hAnsiTheme="minorEastAsia" w:hint="eastAsia"/>
          <w:bCs/>
          <w:sz w:val="24"/>
          <w:szCs w:val="24"/>
        </w:rPr>
        <w:t>，</w:t>
      </w:r>
      <w:r w:rsidR="005C1371" w:rsidRPr="005C1371">
        <w:rPr>
          <w:rFonts w:asciiTheme="minorEastAsia" w:hAnsiTheme="minorEastAsia" w:hint="eastAsia"/>
          <w:bCs/>
          <w:sz w:val="24"/>
          <w:szCs w:val="24"/>
        </w:rPr>
        <w:t>提问策略单元的教学，根在思、精于问、贵以真，把握这几点，提问策略的教与学才有了精髓。</w:t>
      </w:r>
    </w:p>
    <w:sectPr w:rsidR="00563AB8" w:rsidRPr="00000CBC" w:rsidSect="005775B5">
      <w:headerReference w:type="default" r:id="rId22"/>
      <w:pgSz w:w="11906" w:h="16838" w:code="9"/>
      <w:pgMar w:top="1134" w:right="1134" w:bottom="1134" w:left="1134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37A0AE92" w14:textId="77777777" w:rsidR="003653C2" w:rsidRDefault="003653C2" w:rsidP="00E84E1D">
      <w:r>
        <w:separator/>
      </w:r>
    </w:p>
  </w:endnote>
  <w:endnote w:type="continuationSeparator" w:id="0">
    <w:p w14:paraId="3EFB0E6B" w14:textId="77777777" w:rsidR="003653C2" w:rsidRDefault="003653C2" w:rsidP="00E84E1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0E19A880" w14:textId="77777777" w:rsidR="003653C2" w:rsidRDefault="003653C2" w:rsidP="00E84E1D">
      <w:r>
        <w:separator/>
      </w:r>
    </w:p>
  </w:footnote>
  <w:footnote w:type="continuationSeparator" w:id="0">
    <w:p w14:paraId="0FF4A3FB" w14:textId="77777777" w:rsidR="003653C2" w:rsidRDefault="003653C2" w:rsidP="00E84E1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BB7C1D8" w14:textId="3CAAED8C" w:rsidR="00E84E1D" w:rsidRDefault="00E84E1D" w:rsidP="00E84E1D">
    <w:r>
      <w:rPr>
        <w:noProof/>
      </w:rPr>
      <w:drawing>
        <wp:anchor distT="0" distB="0" distL="114300" distR="114300" simplePos="0" relativeHeight="251662336" behindDoc="1" locked="0" layoutInCell="1" allowOverlap="1" wp14:anchorId="2061E225" wp14:editId="662D6BCC">
          <wp:simplePos x="0" y="0"/>
          <wp:positionH relativeFrom="column">
            <wp:posOffset>959522</wp:posOffset>
          </wp:positionH>
          <wp:positionV relativeFrom="paragraph">
            <wp:posOffset>7164308</wp:posOffset>
          </wp:positionV>
          <wp:extent cx="1889760" cy="571500"/>
          <wp:effectExtent l="38100" t="381000" r="0" b="381000"/>
          <wp:wrapNone/>
          <wp:docPr id="12" name="图片 12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1312" behindDoc="1" locked="0" layoutInCell="1" allowOverlap="1" wp14:anchorId="778D6073" wp14:editId="05BA18D6">
          <wp:simplePos x="0" y="0"/>
          <wp:positionH relativeFrom="column">
            <wp:posOffset>2766060</wp:posOffset>
          </wp:positionH>
          <wp:positionV relativeFrom="paragraph">
            <wp:posOffset>5067300</wp:posOffset>
          </wp:positionV>
          <wp:extent cx="1889760" cy="571500"/>
          <wp:effectExtent l="38100" t="381000" r="0" b="381000"/>
          <wp:wrapNone/>
          <wp:docPr id="16" name="图片 16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0288" behindDoc="1" locked="0" layoutInCell="1" allowOverlap="1" wp14:anchorId="4F57835D" wp14:editId="6B575469">
          <wp:simplePos x="0" y="0"/>
          <wp:positionH relativeFrom="column">
            <wp:posOffset>204312</wp:posOffset>
          </wp:positionH>
          <wp:positionV relativeFrom="paragraph">
            <wp:posOffset>3723232</wp:posOffset>
          </wp:positionV>
          <wp:extent cx="1889760" cy="571500"/>
          <wp:effectExtent l="38100" t="381000" r="0" b="381000"/>
          <wp:wrapNone/>
          <wp:docPr id="17" name="图片 17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59264" behindDoc="1" locked="0" layoutInCell="1" allowOverlap="1" wp14:anchorId="104E20E1" wp14:editId="20501E66">
          <wp:simplePos x="0" y="0"/>
          <wp:positionH relativeFrom="column">
            <wp:posOffset>1564005</wp:posOffset>
          </wp:positionH>
          <wp:positionV relativeFrom="paragraph">
            <wp:posOffset>1555750</wp:posOffset>
          </wp:positionV>
          <wp:extent cx="1889760" cy="571500"/>
          <wp:effectExtent l="38100" t="381000" r="0" b="381000"/>
          <wp:wrapNone/>
          <wp:docPr id="18" name="图片 18" descr="时代天华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时代天华logo"/>
                  <pic:cNvPicPr>
                    <a:picLocks noChangeAspect="1" noChangeArrowheads="1"/>
                  </pic:cNvPicPr>
                </pic:nvPicPr>
                <pic:blipFill>
                  <a:blip r:embed="rId1">
                    <a:lum bright="70000" contrast="-70000"/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 rot="-1489665">
                    <a:off x="0" y="0"/>
                    <a:ext cx="1889760" cy="5715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E722CA56"/>
    <w:multiLevelType w:val="singleLevel"/>
    <w:tmpl w:val="E722CA56"/>
    <w:lvl w:ilvl="0">
      <w:start w:val="1"/>
      <w:numFmt w:val="decimal"/>
      <w:suff w:val="nothing"/>
      <w:lvlText w:val="（%1）"/>
      <w:lvlJc w:val="left"/>
    </w:lvl>
  </w:abstractNum>
  <w:abstractNum w:abstractNumId="1">
    <w:nsid w:val="0DDB1137"/>
    <w:multiLevelType w:val="singleLevel"/>
    <w:tmpl w:val="0DDB1137"/>
    <w:lvl w:ilvl="0">
      <w:start w:val="2"/>
      <w:numFmt w:val="decimal"/>
      <w:suff w:val="nothing"/>
      <w:lvlText w:val="%1、"/>
      <w:lvlJc w:val="left"/>
    </w:lvl>
  </w:abstractNum>
  <w:abstractNum w:abstractNumId="2">
    <w:nsid w:val="5DCA1C25"/>
    <w:multiLevelType w:val="singleLevel"/>
    <w:tmpl w:val="5DCA1C25"/>
    <w:lvl w:ilvl="0">
      <w:start w:val="1"/>
      <w:numFmt w:val="decimal"/>
      <w:suff w:val="nothing"/>
      <w:lvlText w:val="%1."/>
      <w:lvlJc w:val="left"/>
    </w:lvl>
  </w:abstractNum>
  <w:abstractNum w:abstractNumId="3">
    <w:nsid w:val="6A7EB38E"/>
    <w:multiLevelType w:val="singleLevel"/>
    <w:tmpl w:val="6A7EB38E"/>
    <w:lvl w:ilvl="0">
      <w:start w:val="1"/>
      <w:numFmt w:val="decimal"/>
      <w:suff w:val="nothing"/>
      <w:lvlText w:val="（%1）"/>
      <w:lvlJc w:val="left"/>
    </w:lvl>
  </w:abstractNum>
  <w:num w:numId="1">
    <w:abstractNumId w:val="2"/>
  </w:num>
  <w:num w:numId="2">
    <w:abstractNumId w:val="1"/>
  </w:num>
  <w:num w:numId="3">
    <w:abstractNumId w:val="0"/>
  </w:num>
  <w:num w:numId="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savePreviewPicture/>
  <w:hdrShapeDefaults>
    <o:shapedefaults v:ext="edit" spidmax="2049" fillcolor="white">
      <v:fill color="white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2247"/>
    <w:rsid w:val="00000234"/>
    <w:rsid w:val="00000CBC"/>
    <w:rsid w:val="00004CBE"/>
    <w:rsid w:val="0000585A"/>
    <w:rsid w:val="000109D1"/>
    <w:rsid w:val="00026BC9"/>
    <w:rsid w:val="00073D6E"/>
    <w:rsid w:val="0009190C"/>
    <w:rsid w:val="000C5DB5"/>
    <w:rsid w:val="000E4DA5"/>
    <w:rsid w:val="000F578F"/>
    <w:rsid w:val="00100C14"/>
    <w:rsid w:val="00137383"/>
    <w:rsid w:val="001A4116"/>
    <w:rsid w:val="001D7129"/>
    <w:rsid w:val="001F4993"/>
    <w:rsid w:val="002223C9"/>
    <w:rsid w:val="00226EFA"/>
    <w:rsid w:val="00237274"/>
    <w:rsid w:val="00262CE3"/>
    <w:rsid w:val="002C4FA9"/>
    <w:rsid w:val="00302247"/>
    <w:rsid w:val="00306E3E"/>
    <w:rsid w:val="00330E5B"/>
    <w:rsid w:val="003479CD"/>
    <w:rsid w:val="003562C5"/>
    <w:rsid w:val="003653C2"/>
    <w:rsid w:val="00392423"/>
    <w:rsid w:val="003A0D6F"/>
    <w:rsid w:val="00411559"/>
    <w:rsid w:val="00415103"/>
    <w:rsid w:val="00437CF8"/>
    <w:rsid w:val="004671A1"/>
    <w:rsid w:val="00477D07"/>
    <w:rsid w:val="00492AD8"/>
    <w:rsid w:val="004C23CE"/>
    <w:rsid w:val="004D7EE8"/>
    <w:rsid w:val="004E16FC"/>
    <w:rsid w:val="004F69BD"/>
    <w:rsid w:val="00563AB8"/>
    <w:rsid w:val="005775B5"/>
    <w:rsid w:val="00593DA5"/>
    <w:rsid w:val="005C1371"/>
    <w:rsid w:val="005C7B93"/>
    <w:rsid w:val="00616249"/>
    <w:rsid w:val="006237D6"/>
    <w:rsid w:val="00635546"/>
    <w:rsid w:val="0063665C"/>
    <w:rsid w:val="006A24D8"/>
    <w:rsid w:val="006E6405"/>
    <w:rsid w:val="00702408"/>
    <w:rsid w:val="00704B30"/>
    <w:rsid w:val="00716E97"/>
    <w:rsid w:val="007772EE"/>
    <w:rsid w:val="007841BE"/>
    <w:rsid w:val="0082644C"/>
    <w:rsid w:val="00831185"/>
    <w:rsid w:val="0083506B"/>
    <w:rsid w:val="00837717"/>
    <w:rsid w:val="00843666"/>
    <w:rsid w:val="008449BE"/>
    <w:rsid w:val="008476F5"/>
    <w:rsid w:val="0087552C"/>
    <w:rsid w:val="008A0523"/>
    <w:rsid w:val="008C0E0B"/>
    <w:rsid w:val="008D4877"/>
    <w:rsid w:val="008F0B1A"/>
    <w:rsid w:val="008F54DD"/>
    <w:rsid w:val="009336D7"/>
    <w:rsid w:val="009362A3"/>
    <w:rsid w:val="0095468D"/>
    <w:rsid w:val="0096403A"/>
    <w:rsid w:val="0098635F"/>
    <w:rsid w:val="009A1C88"/>
    <w:rsid w:val="009D14B5"/>
    <w:rsid w:val="009D490A"/>
    <w:rsid w:val="00A06B81"/>
    <w:rsid w:val="00A2469F"/>
    <w:rsid w:val="00A370B1"/>
    <w:rsid w:val="00A576B6"/>
    <w:rsid w:val="00A703F1"/>
    <w:rsid w:val="00A81E10"/>
    <w:rsid w:val="00A85F06"/>
    <w:rsid w:val="00AF74B6"/>
    <w:rsid w:val="00B0740E"/>
    <w:rsid w:val="00B07BBC"/>
    <w:rsid w:val="00B24546"/>
    <w:rsid w:val="00B534C8"/>
    <w:rsid w:val="00B70327"/>
    <w:rsid w:val="00B9511B"/>
    <w:rsid w:val="00BF0992"/>
    <w:rsid w:val="00C10511"/>
    <w:rsid w:val="00C21EA5"/>
    <w:rsid w:val="00C46753"/>
    <w:rsid w:val="00C8096E"/>
    <w:rsid w:val="00C973C8"/>
    <w:rsid w:val="00CC35F4"/>
    <w:rsid w:val="00CE5C73"/>
    <w:rsid w:val="00D40D0F"/>
    <w:rsid w:val="00D42FFF"/>
    <w:rsid w:val="00D55803"/>
    <w:rsid w:val="00DB7ABD"/>
    <w:rsid w:val="00DE129C"/>
    <w:rsid w:val="00DF0904"/>
    <w:rsid w:val="00E44248"/>
    <w:rsid w:val="00E502A1"/>
    <w:rsid w:val="00E54BB8"/>
    <w:rsid w:val="00E567B0"/>
    <w:rsid w:val="00E84E1D"/>
    <w:rsid w:val="00EA38B6"/>
    <w:rsid w:val="00EA3D47"/>
    <w:rsid w:val="00EA616A"/>
    <w:rsid w:val="00ED01DB"/>
    <w:rsid w:val="00EF3DA9"/>
    <w:rsid w:val="00EF628D"/>
    <w:rsid w:val="00F06206"/>
    <w:rsid w:val="00F1423F"/>
    <w:rsid w:val="00F51454"/>
    <w:rsid w:val="00F6167B"/>
    <w:rsid w:val="00F74ECC"/>
    <w:rsid w:val="00FE1427"/>
    <w:rsid w:val="036B4E8D"/>
    <w:rsid w:val="0EC934D7"/>
    <w:rsid w:val="0F256FB3"/>
    <w:rsid w:val="1D0E2AA2"/>
    <w:rsid w:val="299B5DA3"/>
    <w:rsid w:val="2EAA6D0D"/>
    <w:rsid w:val="351902E8"/>
    <w:rsid w:val="3A0A647E"/>
    <w:rsid w:val="4D765E75"/>
    <w:rsid w:val="641F6477"/>
    <w:rsid w:val="6A7C0139"/>
    <w:rsid w:val="7A8663B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 fillcolor="white">
      <v:fill color="white"/>
    </o:shapedefaults>
    <o:shapelayout v:ext="edit">
      <o:idmap v:ext="edit" data="1"/>
    </o:shapelayout>
  </w:shapeDefaults>
  <w:decimalSymbol w:val="."/>
  <w:listSeparator w:val=","/>
  <w14:docId w14:val="678B6109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004CB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04CBE"/>
    <w:rPr>
      <w:kern w:val="2"/>
      <w:sz w:val="18"/>
      <w:szCs w:val="18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semiHidden="0"/>
    <w:lsdException w:name="footer" w:semiHidden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nhideWhenUsed="0"/>
    <w:lsdException w:name="Intense Quote" w:semiHidden="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jc w:val="both"/>
    </w:pPr>
    <w:rPr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Char"/>
    <w:uiPriority w:val="99"/>
    <w:unhideWhenUsed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4">
    <w:name w:val="header"/>
    <w:basedOn w:val="a"/>
    <w:link w:val="Char0"/>
    <w:uiPriority w:val="99"/>
    <w:unhideWhenUsed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0">
    <w:name w:val="页眉 Char"/>
    <w:basedOn w:val="a0"/>
    <w:link w:val="a4"/>
    <w:uiPriority w:val="99"/>
    <w:rPr>
      <w:sz w:val="18"/>
      <w:szCs w:val="18"/>
    </w:rPr>
  </w:style>
  <w:style w:type="character" w:customStyle="1" w:styleId="Char">
    <w:name w:val="页脚 Char"/>
    <w:basedOn w:val="a0"/>
    <w:link w:val="a3"/>
    <w:uiPriority w:val="99"/>
    <w:rPr>
      <w:sz w:val="18"/>
      <w:szCs w:val="18"/>
    </w:rPr>
  </w:style>
  <w:style w:type="paragraph" w:styleId="a5">
    <w:name w:val="List Paragraph"/>
    <w:basedOn w:val="a"/>
    <w:uiPriority w:val="34"/>
    <w:qFormat/>
    <w:pPr>
      <w:ind w:firstLineChars="200" w:firstLine="420"/>
    </w:pPr>
  </w:style>
  <w:style w:type="paragraph" w:styleId="a6">
    <w:name w:val="Balloon Text"/>
    <w:basedOn w:val="a"/>
    <w:link w:val="Char1"/>
    <w:uiPriority w:val="99"/>
    <w:semiHidden/>
    <w:unhideWhenUsed/>
    <w:rsid w:val="00004CBE"/>
    <w:rPr>
      <w:sz w:val="18"/>
      <w:szCs w:val="18"/>
    </w:rPr>
  </w:style>
  <w:style w:type="character" w:customStyle="1" w:styleId="Char1">
    <w:name w:val="批注框文本 Char"/>
    <w:basedOn w:val="a0"/>
    <w:link w:val="a6"/>
    <w:uiPriority w:val="99"/>
    <w:semiHidden/>
    <w:rsid w:val="00004CBE"/>
    <w:rPr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8572301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0193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" Type="http://schemas.openxmlformats.org/officeDocument/2006/relationships/styles" Target="styles.xml"/><Relationship Id="rId21" Type="http://schemas.openxmlformats.org/officeDocument/2006/relationships/image" Target="media/image13.png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0" Type="http://schemas.openxmlformats.org/officeDocument/2006/relationships/image" Target="media/image12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24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png"/><Relationship Id="rId23" Type="http://schemas.openxmlformats.org/officeDocument/2006/relationships/fontTable" Target="fontTable.xml"/><Relationship Id="rId10" Type="http://schemas.openxmlformats.org/officeDocument/2006/relationships/image" Target="media/image2.jpeg"/><Relationship Id="rId19" Type="http://schemas.openxmlformats.org/officeDocument/2006/relationships/image" Target="media/image11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png"/><Relationship Id="rId22" Type="http://schemas.openxmlformats.org/officeDocument/2006/relationships/header" Target="head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4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308</TotalTime>
  <Pages>8</Pages>
  <Words>626</Words>
  <Characters>3573</Characters>
  <Application>Microsoft Office Word</Application>
  <DocSecurity>0</DocSecurity>
  <Lines>29</Lines>
  <Paragraphs>8</Paragraphs>
  <ScaleCrop>false</ScaleCrop>
  <Company/>
  <LinksUpToDate>false</LinksUpToDate>
  <CharactersWithSpaces>4191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</dc:creator>
  <cp:lastModifiedBy>dxq</cp:lastModifiedBy>
  <cp:revision>86</cp:revision>
  <dcterms:created xsi:type="dcterms:W3CDTF">2021-02-27T02:10:00Z</dcterms:created>
  <dcterms:modified xsi:type="dcterms:W3CDTF">2022-03-21T05:41:00Z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2052-11.1.0.10328</vt:lpwstr>
  </property>
  <property fmtid="{D5CDD505-2E9C-101B-9397-08002B2CF9AE}" pid="3" name="ICV">
    <vt:lpwstr>E0CF20A2495E4D0186EF899600E955A3</vt:lpwstr>
  </property>
</Properties>
</file>